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91AE4" w14:textId="77777777" w:rsidR="007A31D8" w:rsidRDefault="007A31D8" w:rsidP="007A31D8">
      <w:pPr>
        <w:jc w:val="right"/>
        <w:rPr>
          <w:lang w:val="en-GB"/>
        </w:rPr>
      </w:pPr>
    </w:p>
    <w:p w14:paraId="07395434" w14:textId="0039E8BB" w:rsidR="007A31D8" w:rsidRPr="007A31D8" w:rsidRDefault="007A31D8" w:rsidP="007A31D8">
      <w:pPr>
        <w:jc w:val="right"/>
        <w:rPr>
          <w:b/>
          <w:bCs/>
          <w:lang w:val="en-GB"/>
        </w:rPr>
      </w:pPr>
      <w:r w:rsidRPr="007A31D8">
        <w:rPr>
          <w:b/>
          <w:bCs/>
          <w:lang w:val="en-GB"/>
        </w:rPr>
        <w:t>Attachment 1</w:t>
      </w:r>
      <w:r w:rsidR="004624AF">
        <w:rPr>
          <w:b/>
          <w:bCs/>
          <w:lang w:val="en-GB"/>
        </w:rPr>
        <w:t>:</w:t>
      </w:r>
      <w:r w:rsidRPr="007A31D8">
        <w:rPr>
          <w:b/>
          <w:bCs/>
          <w:lang w:val="en-GB"/>
        </w:rPr>
        <w:t xml:space="preserve"> List of stakeholders</w:t>
      </w:r>
    </w:p>
    <w:p w14:paraId="3D600B49" w14:textId="77777777" w:rsidR="007A31D8" w:rsidRPr="00DC7077" w:rsidRDefault="007A31D8" w:rsidP="007A31D8">
      <w:pPr>
        <w:ind w:left="360"/>
        <w:rPr>
          <w:lang w:val="en-GB"/>
        </w:rPr>
      </w:pPr>
      <w:r w:rsidRPr="00DC7077">
        <w:rPr>
          <w:lang w:val="en-GB"/>
        </w:rPr>
        <w:t>National public authorities:</w:t>
      </w:r>
    </w:p>
    <w:p w14:paraId="289DB26F" w14:textId="77777777" w:rsidR="007A31D8" w:rsidRPr="00DC7077" w:rsidRDefault="007A31D8" w:rsidP="007A31D8">
      <w:pPr>
        <w:pStyle w:val="ListParagraph"/>
        <w:numPr>
          <w:ilvl w:val="0"/>
          <w:numId w:val="1"/>
        </w:numPr>
        <w:rPr>
          <w:lang w:val="en-GB"/>
        </w:rPr>
      </w:pPr>
      <w:r>
        <w:t>Oleksiy Vyskub,</w:t>
      </w:r>
      <w:r>
        <w:rPr>
          <w:lang w:val="uk-UA"/>
        </w:rPr>
        <w:t xml:space="preserve"> </w:t>
      </w:r>
      <w:r w:rsidRPr="00DC7077">
        <w:rPr>
          <w:lang w:val="en-GB"/>
        </w:rPr>
        <w:t>The Ministry of Digital Transformation of Ukraine</w:t>
      </w:r>
      <w:r>
        <w:t>; Address</w:t>
      </w:r>
      <w:r w:rsidRPr="00DC7077">
        <w:rPr>
          <w:lang w:val="en-GB"/>
        </w:rPr>
        <w:t xml:space="preserve">: </w:t>
      </w:r>
      <w:hyperlink r:id="rId5" w:history="1">
        <w:r w:rsidRPr="00DC7077">
          <w:rPr>
            <w:rStyle w:val="Hyperlink"/>
            <w:lang w:val="en-GB"/>
          </w:rPr>
          <w:t>https://thedigital.gov.ua/</w:t>
        </w:r>
      </w:hyperlink>
      <w:r w:rsidRPr="00DC7077">
        <w:rPr>
          <w:lang w:val="en-GB"/>
        </w:rPr>
        <w:t xml:space="preserve"> </w:t>
      </w:r>
    </w:p>
    <w:p w14:paraId="44D307AB" w14:textId="77777777" w:rsidR="007A31D8" w:rsidRPr="00DC7077" w:rsidRDefault="007A31D8" w:rsidP="007A31D8">
      <w:pPr>
        <w:pStyle w:val="ListParagraph"/>
        <w:numPr>
          <w:ilvl w:val="0"/>
          <w:numId w:val="1"/>
        </w:numPr>
        <w:rPr>
          <w:lang w:val="en-GB"/>
        </w:rPr>
      </w:pPr>
      <w:r>
        <w:t>Valeriy Bushkov,</w:t>
      </w:r>
      <w:r>
        <w:rPr>
          <w:lang w:val="uk-UA"/>
        </w:rPr>
        <w:t xml:space="preserve"> </w:t>
      </w:r>
      <w:r w:rsidRPr="00DC7077">
        <w:rPr>
          <w:lang w:val="en-GB"/>
        </w:rPr>
        <w:t>The Ministry of Social Policy of Ukraine</w:t>
      </w:r>
      <w:r>
        <w:rPr>
          <w:lang w:val="en-GB"/>
        </w:rPr>
        <w:t>; Address</w:t>
      </w:r>
      <w:r w:rsidRPr="00DC7077">
        <w:rPr>
          <w:lang w:val="en-GB"/>
        </w:rPr>
        <w:t xml:space="preserve">: </w:t>
      </w:r>
      <w:hyperlink r:id="rId6" w:history="1">
        <w:r w:rsidRPr="00DC7077">
          <w:rPr>
            <w:rStyle w:val="Hyperlink"/>
            <w:lang w:val="en-GB"/>
          </w:rPr>
          <w:t>https://www.msp.gov.ua/en/main/Pro-ministerstvo.html</w:t>
        </w:r>
      </w:hyperlink>
      <w:r w:rsidRPr="00DC7077">
        <w:rPr>
          <w:lang w:val="en-GB"/>
        </w:rPr>
        <w:t xml:space="preserve"> </w:t>
      </w:r>
    </w:p>
    <w:p w14:paraId="6ED9FF90" w14:textId="77777777" w:rsidR="007A31D8" w:rsidRPr="00DC7077" w:rsidRDefault="007A31D8" w:rsidP="007A31D8">
      <w:pPr>
        <w:pStyle w:val="ListParagraph"/>
        <w:numPr>
          <w:ilvl w:val="0"/>
          <w:numId w:val="1"/>
        </w:numPr>
        <w:rPr>
          <w:lang w:val="en-GB"/>
        </w:rPr>
      </w:pPr>
      <w:r w:rsidRPr="00DC7077">
        <w:rPr>
          <w:lang w:val="en-GB"/>
        </w:rPr>
        <w:t>Tetiana Lomakina, the President of Ukraine Commissioner for the Barrier-Free Environment; Address:</w:t>
      </w:r>
      <w:r>
        <w:rPr>
          <w:lang w:val="uk-UA"/>
        </w:rPr>
        <w:t xml:space="preserve"> </w:t>
      </w:r>
      <w:hyperlink r:id="rId7" w:history="1">
        <w:r w:rsidRPr="006C01BD">
          <w:rPr>
            <w:rStyle w:val="Hyperlink"/>
            <w:lang w:val="uk-UA"/>
          </w:rPr>
          <w:t>https://www.president.gov.ua/documents/2482021-39181</w:t>
        </w:r>
      </w:hyperlink>
      <w:r>
        <w:rPr>
          <w:lang w:val="uk-UA"/>
        </w:rPr>
        <w:t xml:space="preserve"> </w:t>
      </w:r>
    </w:p>
    <w:p w14:paraId="3C2E2C5A" w14:textId="77777777" w:rsidR="007A31D8" w:rsidRPr="00DC7077" w:rsidRDefault="007A31D8" w:rsidP="007A31D8">
      <w:pPr>
        <w:pStyle w:val="ListParagraph"/>
        <w:numPr>
          <w:ilvl w:val="0"/>
          <w:numId w:val="1"/>
        </w:numPr>
        <w:rPr>
          <w:lang w:val="en-GB"/>
        </w:rPr>
      </w:pPr>
      <w:r w:rsidRPr="00DC7077">
        <w:rPr>
          <w:lang w:val="en-GB"/>
        </w:rPr>
        <w:t>Tetiana Barantsova, Government Commissioner for the Rights of Persons with Disabilities; Address:</w:t>
      </w:r>
      <w:r>
        <w:rPr>
          <w:lang w:val="uk-UA"/>
        </w:rPr>
        <w:t xml:space="preserve"> </w:t>
      </w:r>
      <w:hyperlink r:id="rId8" w:history="1">
        <w:r w:rsidRPr="006C01BD">
          <w:rPr>
            <w:rStyle w:val="Hyperlink"/>
            <w:lang w:val="uk-UA"/>
          </w:rPr>
          <w:t>https://www.kmu.gov.ua/profile/tetyana-barantsova</w:t>
        </w:r>
      </w:hyperlink>
      <w:r>
        <w:rPr>
          <w:lang w:val="uk-UA"/>
        </w:rPr>
        <w:t xml:space="preserve"> </w:t>
      </w:r>
    </w:p>
    <w:p w14:paraId="5268480B" w14:textId="77777777" w:rsidR="007A31D8" w:rsidRPr="00DC7077" w:rsidRDefault="007A31D8" w:rsidP="007A31D8">
      <w:pPr>
        <w:pStyle w:val="ListParagraph"/>
        <w:numPr>
          <w:ilvl w:val="0"/>
          <w:numId w:val="1"/>
        </w:numPr>
        <w:rPr>
          <w:lang w:val="en-GB"/>
        </w:rPr>
      </w:pPr>
      <w:r w:rsidRPr="00DC7077">
        <w:rPr>
          <w:lang w:val="en-GB"/>
        </w:rPr>
        <w:t xml:space="preserve">Liudmyla Denisova, Ukrainian Parliament Commissioner for Human Rights: </w:t>
      </w:r>
      <w:hyperlink r:id="rId9" w:history="1">
        <w:r w:rsidRPr="00DC7077">
          <w:rPr>
            <w:rStyle w:val="Hyperlink"/>
            <w:lang w:val="en-GB"/>
          </w:rPr>
          <w:t>https://ombudsman.gov.ua/en/page/secretariat/</w:t>
        </w:r>
      </w:hyperlink>
      <w:r w:rsidRPr="00DC7077">
        <w:rPr>
          <w:lang w:val="en-GB"/>
        </w:rPr>
        <w:t xml:space="preserve"> </w:t>
      </w:r>
    </w:p>
    <w:p w14:paraId="05A0B58D" w14:textId="77777777" w:rsidR="007A31D8" w:rsidRPr="00DC7077" w:rsidRDefault="007A31D8" w:rsidP="007A31D8">
      <w:pPr>
        <w:ind w:left="360"/>
        <w:rPr>
          <w:lang w:val="en-GB"/>
        </w:rPr>
      </w:pPr>
    </w:p>
    <w:p w14:paraId="016196C0" w14:textId="77777777" w:rsidR="007A31D8" w:rsidRPr="00DC7077" w:rsidRDefault="007A31D8" w:rsidP="007A31D8">
      <w:pPr>
        <w:ind w:left="360"/>
        <w:rPr>
          <w:lang w:val="en-GB"/>
        </w:rPr>
      </w:pPr>
      <w:r w:rsidRPr="00DC7077">
        <w:rPr>
          <w:lang w:val="en-GB"/>
        </w:rPr>
        <w:t>Non-profit sector:</w:t>
      </w:r>
    </w:p>
    <w:p w14:paraId="17E103E4" w14:textId="77777777" w:rsidR="007A31D8" w:rsidRPr="00DC7077" w:rsidRDefault="007A31D8" w:rsidP="007A31D8">
      <w:pPr>
        <w:pStyle w:val="ListParagraph"/>
        <w:numPr>
          <w:ilvl w:val="0"/>
          <w:numId w:val="1"/>
        </w:numPr>
        <w:rPr>
          <w:lang w:val="en-GB"/>
        </w:rPr>
      </w:pPr>
      <w:r w:rsidRPr="00DC7077">
        <w:rPr>
          <w:lang w:val="en-GB"/>
        </w:rPr>
        <w:t xml:space="preserve">Olena Ivanova, </w:t>
      </w:r>
      <w:bookmarkStart w:id="0" w:name="_Hlk84939811"/>
      <w:r w:rsidRPr="00DC7077">
        <w:rPr>
          <w:lang w:val="en-GB"/>
        </w:rPr>
        <w:t>co-author of the study on accessibility of e-government services; NGO "National Assembly of People with Disabilities of Ukraine"</w:t>
      </w:r>
      <w:r>
        <w:t>; Address</w:t>
      </w:r>
      <w:r w:rsidRPr="00DC7077">
        <w:rPr>
          <w:lang w:val="en-GB"/>
        </w:rPr>
        <w:t xml:space="preserve">: </w:t>
      </w:r>
      <w:hyperlink r:id="rId10" w:history="1">
        <w:r w:rsidRPr="00DC7077">
          <w:rPr>
            <w:rStyle w:val="Hyperlink"/>
            <w:lang w:val="en-GB"/>
          </w:rPr>
          <w:t>https://naiu.org.ua/about-naiu-eng/</w:t>
        </w:r>
      </w:hyperlink>
      <w:r w:rsidRPr="00DC7077">
        <w:rPr>
          <w:lang w:val="en-GB"/>
        </w:rPr>
        <w:t xml:space="preserve"> </w:t>
      </w:r>
    </w:p>
    <w:bookmarkEnd w:id="0"/>
    <w:p w14:paraId="2E5F07E3" w14:textId="77777777" w:rsidR="007A31D8" w:rsidRPr="00DC7077" w:rsidRDefault="007A31D8" w:rsidP="007A31D8">
      <w:pPr>
        <w:pStyle w:val="ListParagraph"/>
        <w:numPr>
          <w:ilvl w:val="0"/>
          <w:numId w:val="1"/>
        </w:numPr>
        <w:rPr>
          <w:lang w:val="en-GB"/>
        </w:rPr>
      </w:pPr>
      <w:r w:rsidRPr="00DC7077">
        <w:rPr>
          <w:lang w:val="en-GB"/>
        </w:rPr>
        <w:t>Dmytro Popov, co-author of the study on accessibility of e-government services, NGO “Resource Centre "Barrier-Free Ukraine"</w:t>
      </w:r>
      <w:r>
        <w:rPr>
          <w:lang w:val="en-GB"/>
        </w:rPr>
        <w:t>; Address</w:t>
      </w:r>
      <w:r w:rsidRPr="00DC7077">
        <w:rPr>
          <w:lang w:val="en-GB"/>
        </w:rPr>
        <w:t xml:space="preserve">: </w:t>
      </w:r>
      <w:hyperlink r:id="rId11" w:history="1">
        <w:r w:rsidRPr="00DC7077">
          <w:rPr>
            <w:rStyle w:val="Hyperlink"/>
            <w:lang w:val="en-GB"/>
          </w:rPr>
          <w:t>https://rcbu.org.ua/o-nas/</w:t>
        </w:r>
      </w:hyperlink>
      <w:r w:rsidRPr="00DC7077">
        <w:rPr>
          <w:lang w:val="en-GB"/>
        </w:rPr>
        <w:t xml:space="preserve"> </w:t>
      </w:r>
    </w:p>
    <w:p w14:paraId="0EBE6E71" w14:textId="77777777" w:rsidR="007A31D8" w:rsidRPr="00DC7077" w:rsidRDefault="007A31D8" w:rsidP="007A31D8">
      <w:pPr>
        <w:pStyle w:val="ListParagraph"/>
        <w:numPr>
          <w:ilvl w:val="0"/>
          <w:numId w:val="1"/>
        </w:numPr>
        <w:rPr>
          <w:lang w:val="en-GB"/>
        </w:rPr>
      </w:pPr>
      <w:r w:rsidRPr="00DC7077">
        <w:rPr>
          <w:lang w:val="en-GB"/>
        </w:rPr>
        <w:t xml:space="preserve">Anna Mysyshyn, director of NGO “Institute of Innovative Governance”, an expert in law regulations on web accessibility; Address: </w:t>
      </w:r>
      <w:hyperlink r:id="rId12" w:history="1">
        <w:r w:rsidRPr="00DC7077">
          <w:rPr>
            <w:rStyle w:val="Hyperlink"/>
            <w:lang w:val="en-GB"/>
          </w:rPr>
          <w:t>https://instingov.org/en/about-us/</w:t>
        </w:r>
      </w:hyperlink>
      <w:r w:rsidRPr="00DC7077">
        <w:rPr>
          <w:lang w:val="en-GB"/>
        </w:rPr>
        <w:t xml:space="preserve"> </w:t>
      </w:r>
    </w:p>
    <w:p w14:paraId="3A9F8E26" w14:textId="77777777" w:rsidR="007A31D8" w:rsidRPr="00DC7077" w:rsidRDefault="007A31D8" w:rsidP="007A31D8">
      <w:pPr>
        <w:pStyle w:val="ListParagraph"/>
        <w:numPr>
          <w:ilvl w:val="0"/>
          <w:numId w:val="1"/>
        </w:numPr>
        <w:rPr>
          <w:lang w:val="en-GB"/>
        </w:rPr>
      </w:pPr>
      <w:r w:rsidRPr="00DC7077">
        <w:rPr>
          <w:lang w:val="en-GB"/>
        </w:rPr>
        <w:t xml:space="preserve">Valeria Panina, UX and visual communications specialist of “Virtual Assets in Ukraine” project office at the Ministry of Digital Transformation of Ukraine; Address: </w:t>
      </w:r>
    </w:p>
    <w:p w14:paraId="161D26A1" w14:textId="77777777" w:rsidR="007A31D8" w:rsidRPr="00DC7077" w:rsidRDefault="007A31D8" w:rsidP="007A31D8">
      <w:pPr>
        <w:pStyle w:val="ListParagraph"/>
        <w:numPr>
          <w:ilvl w:val="0"/>
          <w:numId w:val="1"/>
        </w:numPr>
        <w:rPr>
          <w:lang w:val="en-GB"/>
        </w:rPr>
      </w:pPr>
      <w:r w:rsidRPr="00DC7077">
        <w:rPr>
          <w:lang w:val="en-GB"/>
        </w:rPr>
        <w:t xml:space="preserve">Ulyana Pcholkina, public activist, advocate of rights of people on wheelchairs, board member of NGO “Group of Active Rehabilitation”; Address: </w:t>
      </w:r>
      <w:hyperlink r:id="rId13" w:history="1">
        <w:r w:rsidRPr="00DC7077">
          <w:rPr>
            <w:rStyle w:val="Hyperlink"/>
            <w:lang w:val="en-GB"/>
          </w:rPr>
          <w:t>https://gar.org.ua/about/</w:t>
        </w:r>
      </w:hyperlink>
      <w:r w:rsidRPr="00DC7077">
        <w:rPr>
          <w:lang w:val="en-GB"/>
        </w:rPr>
        <w:t xml:space="preserve"> </w:t>
      </w:r>
    </w:p>
    <w:p w14:paraId="775FAFF9" w14:textId="77777777" w:rsidR="007A31D8" w:rsidRPr="00DC7077" w:rsidRDefault="007A31D8" w:rsidP="007A31D8">
      <w:pPr>
        <w:pStyle w:val="ListParagraph"/>
        <w:rPr>
          <w:lang w:val="en-GB"/>
        </w:rPr>
      </w:pPr>
    </w:p>
    <w:p w14:paraId="2CEEDA38" w14:textId="77777777" w:rsidR="007A31D8" w:rsidRPr="00DC7077" w:rsidRDefault="007A31D8" w:rsidP="007A31D8">
      <w:pPr>
        <w:ind w:left="360"/>
        <w:rPr>
          <w:lang w:val="en-GB"/>
        </w:rPr>
      </w:pPr>
      <w:r w:rsidRPr="00DC7077">
        <w:rPr>
          <w:lang w:val="en-GB"/>
        </w:rPr>
        <w:t>Business sector:</w:t>
      </w:r>
    </w:p>
    <w:p w14:paraId="62366C6F" w14:textId="77777777" w:rsidR="007A31D8" w:rsidRPr="00DC7077" w:rsidRDefault="007A31D8" w:rsidP="007A31D8">
      <w:pPr>
        <w:pStyle w:val="ListParagraph"/>
        <w:numPr>
          <w:ilvl w:val="0"/>
          <w:numId w:val="1"/>
        </w:numPr>
        <w:rPr>
          <w:lang w:val="en-GB"/>
        </w:rPr>
      </w:pPr>
      <w:r w:rsidRPr="00DC7077">
        <w:rPr>
          <w:lang w:val="en-GB"/>
        </w:rPr>
        <w:t xml:space="preserve">Roman Borenko, director of “Inclusive IT” company, an expert in web accessibility; Address: </w:t>
      </w:r>
      <w:hyperlink r:id="rId14" w:history="1">
        <w:r w:rsidRPr="00DC7077">
          <w:rPr>
            <w:rStyle w:val="Hyperlink"/>
            <w:lang w:val="en-GB"/>
          </w:rPr>
          <w:t>https://inclusive-it.com/</w:t>
        </w:r>
      </w:hyperlink>
      <w:r w:rsidRPr="00DC7077">
        <w:rPr>
          <w:lang w:val="en-GB"/>
        </w:rPr>
        <w:t xml:space="preserve"> </w:t>
      </w:r>
    </w:p>
    <w:p w14:paraId="5CEAD336" w14:textId="77777777" w:rsidR="007A31D8" w:rsidRPr="00DC7077" w:rsidRDefault="007A31D8" w:rsidP="007A31D8">
      <w:pPr>
        <w:pStyle w:val="ListParagraph"/>
        <w:numPr>
          <w:ilvl w:val="0"/>
          <w:numId w:val="1"/>
        </w:numPr>
        <w:rPr>
          <w:lang w:val="en-GB"/>
        </w:rPr>
      </w:pPr>
      <w:r w:rsidRPr="00DC7077">
        <w:rPr>
          <w:lang w:val="en-GB"/>
        </w:rPr>
        <w:t xml:space="preserve">Evhen Shykiriavyi, design manager in ELEKS IT company, author of the educational course "Inclusive design of graphical interfaces"; Address: </w:t>
      </w:r>
      <w:hyperlink r:id="rId15" w:history="1">
        <w:r w:rsidRPr="00DC7077">
          <w:rPr>
            <w:rStyle w:val="Hyperlink"/>
            <w:lang w:val="en-GB"/>
          </w:rPr>
          <w:t>https://eleks.com/about-eleks/</w:t>
        </w:r>
      </w:hyperlink>
      <w:r w:rsidRPr="00DC7077">
        <w:rPr>
          <w:lang w:val="en-GB"/>
        </w:rPr>
        <w:t xml:space="preserve"> </w:t>
      </w:r>
    </w:p>
    <w:p w14:paraId="37B5A63E" w14:textId="77777777" w:rsidR="007A31D8" w:rsidRPr="00DC7077" w:rsidRDefault="007A31D8" w:rsidP="007A31D8">
      <w:pPr>
        <w:pStyle w:val="ListParagraph"/>
        <w:numPr>
          <w:ilvl w:val="0"/>
          <w:numId w:val="1"/>
        </w:numPr>
        <w:rPr>
          <w:lang w:val="en-GB"/>
        </w:rPr>
      </w:pPr>
      <w:r w:rsidRPr="00DC7077">
        <w:rPr>
          <w:lang w:val="en-GB"/>
        </w:rPr>
        <w:t xml:space="preserve">Viacheslav Shestopalov, design manager in ELEKS IT company, a trainer and lecturer; Address: </w:t>
      </w:r>
      <w:hyperlink r:id="rId16" w:history="1">
        <w:r w:rsidRPr="00DC7077">
          <w:rPr>
            <w:rStyle w:val="Hyperlink"/>
            <w:lang w:val="en-GB"/>
          </w:rPr>
          <w:t>https://eleks.com/about-eleks/</w:t>
        </w:r>
      </w:hyperlink>
      <w:r w:rsidRPr="00DC7077">
        <w:rPr>
          <w:lang w:val="en-GB"/>
        </w:rPr>
        <w:t xml:space="preserve">  </w:t>
      </w:r>
    </w:p>
    <w:p w14:paraId="4DC3CBFC" w14:textId="77777777" w:rsidR="007A31D8" w:rsidRPr="007A31D8" w:rsidRDefault="007A31D8">
      <w:pPr>
        <w:rPr>
          <w:lang w:val="en-GB"/>
        </w:rPr>
      </w:pPr>
    </w:p>
    <w:sectPr w:rsidR="007A31D8" w:rsidRPr="007A3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33815"/>
    <w:multiLevelType w:val="hybridMultilevel"/>
    <w:tmpl w:val="9DBE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D8"/>
    <w:rsid w:val="004624AF"/>
    <w:rsid w:val="007A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A9428"/>
  <w15:chartTrackingRefBased/>
  <w15:docId w15:val="{455DD190-2A09-4122-A262-3B58F17D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31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3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u.gov.ua/profile/tetyana-barantsova" TargetMode="External"/><Relationship Id="rId13" Type="http://schemas.openxmlformats.org/officeDocument/2006/relationships/hyperlink" Target="https://gar.org.ua/abou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esident.gov.ua/documents/2482021-39181" TargetMode="External"/><Relationship Id="rId12" Type="http://schemas.openxmlformats.org/officeDocument/2006/relationships/hyperlink" Target="https://instingov.org/en/about-u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eks.com/about-elek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sp.gov.ua/en/main/Pro-ministerstvo.html" TargetMode="External"/><Relationship Id="rId11" Type="http://schemas.openxmlformats.org/officeDocument/2006/relationships/hyperlink" Target="https://rcbu.org.ua/o-nas/" TargetMode="External"/><Relationship Id="rId5" Type="http://schemas.openxmlformats.org/officeDocument/2006/relationships/hyperlink" Target="https://thedigital.gov.ua/" TargetMode="External"/><Relationship Id="rId15" Type="http://schemas.openxmlformats.org/officeDocument/2006/relationships/hyperlink" Target="https://eleks.com/about-eleks/" TargetMode="External"/><Relationship Id="rId10" Type="http://schemas.openxmlformats.org/officeDocument/2006/relationships/hyperlink" Target="https://naiu.org.ua/about-naiu-e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mbudsman.gov.ua/en/page/secretariat/" TargetMode="External"/><Relationship Id="rId14" Type="http://schemas.openxmlformats.org/officeDocument/2006/relationships/hyperlink" Target="https://inclusive-i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Aloshyn</dc:creator>
  <cp:keywords/>
  <dc:description/>
  <cp:lastModifiedBy>Anton Aloshyn</cp:lastModifiedBy>
  <cp:revision>2</cp:revision>
  <dcterms:created xsi:type="dcterms:W3CDTF">2021-12-07T10:02:00Z</dcterms:created>
  <dcterms:modified xsi:type="dcterms:W3CDTF">2021-12-07T10:04:00Z</dcterms:modified>
</cp:coreProperties>
</file>