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12F6" w14:textId="488E92E4" w:rsidR="00D37792" w:rsidRPr="00D37792" w:rsidRDefault="00D37792" w:rsidP="000E05F2">
      <w:pPr>
        <w:jc w:val="center"/>
        <w:rPr>
          <w:i/>
          <w:iCs/>
          <w:sz w:val="24"/>
          <w:szCs w:val="24"/>
        </w:rPr>
      </w:pPr>
      <w:r w:rsidRPr="00D37792">
        <w:rPr>
          <w:i/>
          <w:iCs/>
          <w:sz w:val="24"/>
          <w:szCs w:val="24"/>
        </w:rPr>
        <w:t>[Apologies if you got multiple copies of this invitation]</w:t>
      </w:r>
    </w:p>
    <w:p w14:paraId="20A60740" w14:textId="77777777" w:rsidR="00D37792" w:rsidRPr="00D37792" w:rsidRDefault="00D37792" w:rsidP="000E05F2">
      <w:pPr>
        <w:jc w:val="center"/>
        <w:rPr>
          <w:i/>
          <w:iCs/>
          <w:sz w:val="24"/>
          <w:szCs w:val="24"/>
        </w:rPr>
      </w:pPr>
    </w:p>
    <w:p w14:paraId="285AFCF8" w14:textId="615450DB" w:rsidR="00D37792" w:rsidRDefault="00D37792" w:rsidP="000E05F2">
      <w:pPr>
        <w:shd w:val="clear" w:color="auto" w:fill="FFFFFF"/>
        <w:jc w:val="center"/>
        <w:rPr>
          <w:b/>
          <w:bCs/>
          <w:color w:val="C00000"/>
          <w:sz w:val="32"/>
          <w:szCs w:val="32"/>
        </w:rPr>
      </w:pPr>
      <w:r w:rsidRPr="003E01EB">
        <w:rPr>
          <w:b/>
          <w:bCs/>
          <w:color w:val="C00000"/>
          <w:sz w:val="32"/>
          <w:szCs w:val="32"/>
        </w:rPr>
        <w:t>IEEE ESAS'2</w:t>
      </w:r>
      <w:r w:rsidR="00784B51">
        <w:rPr>
          <w:b/>
          <w:bCs/>
          <w:color w:val="C00000"/>
          <w:sz w:val="32"/>
          <w:szCs w:val="32"/>
        </w:rPr>
        <w:t>3</w:t>
      </w:r>
      <w:r w:rsidRPr="003E01EB">
        <w:rPr>
          <w:b/>
          <w:bCs/>
          <w:color w:val="C00000"/>
          <w:sz w:val="32"/>
          <w:szCs w:val="32"/>
        </w:rPr>
        <w:t>: e-Health Systems and Web Technologies, 1</w:t>
      </w:r>
      <w:r w:rsidR="00784B51">
        <w:rPr>
          <w:b/>
          <w:bCs/>
          <w:color w:val="C00000"/>
          <w:sz w:val="32"/>
          <w:szCs w:val="32"/>
        </w:rPr>
        <w:t>8</w:t>
      </w:r>
      <w:r w:rsidRPr="003E01EB">
        <w:rPr>
          <w:b/>
          <w:bCs/>
          <w:color w:val="C00000"/>
          <w:sz w:val="32"/>
          <w:szCs w:val="32"/>
          <w:vertAlign w:val="superscript"/>
        </w:rPr>
        <w:t>th</w:t>
      </w:r>
      <w:r w:rsidRPr="003E01EB">
        <w:rPr>
          <w:b/>
          <w:bCs/>
          <w:color w:val="C00000"/>
          <w:sz w:val="32"/>
          <w:szCs w:val="32"/>
        </w:rPr>
        <w:t> International Workshop</w:t>
      </w:r>
    </w:p>
    <w:p w14:paraId="7686AB80" w14:textId="77777777" w:rsidR="003E01EB" w:rsidRPr="003E01EB" w:rsidRDefault="003E01EB" w:rsidP="000E05F2">
      <w:pPr>
        <w:shd w:val="clear" w:color="auto" w:fill="FFFFFF"/>
        <w:jc w:val="center"/>
        <w:rPr>
          <w:b/>
          <w:bCs/>
          <w:color w:val="C00000"/>
          <w:sz w:val="32"/>
          <w:szCs w:val="32"/>
        </w:rPr>
      </w:pPr>
    </w:p>
    <w:p w14:paraId="13D07280" w14:textId="334C4438" w:rsidR="00E14DB6" w:rsidRPr="003E01EB" w:rsidRDefault="00E14DB6" w:rsidP="000E05F2">
      <w:pPr>
        <w:shd w:val="clear" w:color="auto" w:fill="FFFFFF"/>
        <w:jc w:val="center"/>
        <w:rPr>
          <w:b/>
          <w:bCs/>
          <w:sz w:val="28"/>
          <w:szCs w:val="28"/>
        </w:rPr>
      </w:pPr>
      <w:r w:rsidRPr="003E01EB">
        <w:rPr>
          <w:b/>
          <w:bCs/>
          <w:color w:val="C00000"/>
          <w:sz w:val="28"/>
          <w:szCs w:val="28"/>
        </w:rPr>
        <w:t>ESAS 202</w:t>
      </w:r>
      <w:r w:rsidR="00784B51">
        <w:rPr>
          <w:b/>
          <w:bCs/>
          <w:color w:val="C00000"/>
          <w:sz w:val="28"/>
          <w:szCs w:val="28"/>
        </w:rPr>
        <w:t>3</w:t>
      </w:r>
      <w:r w:rsidRPr="003E01EB">
        <w:rPr>
          <w:b/>
          <w:bCs/>
          <w:color w:val="C00000"/>
          <w:sz w:val="28"/>
          <w:szCs w:val="28"/>
        </w:rPr>
        <w:t xml:space="preserve"> Web Page:</w:t>
      </w:r>
      <w:r w:rsidRPr="003E01EB">
        <w:rPr>
          <w:color w:val="000000"/>
          <w:sz w:val="28"/>
          <w:szCs w:val="28"/>
        </w:rPr>
        <w:t xml:space="preserve">  </w:t>
      </w:r>
      <w:r w:rsidRPr="00784B51">
        <w:rPr>
          <w:sz w:val="28"/>
          <w:szCs w:val="28"/>
        </w:rPr>
        <w:t>https://ieeecompsac.computer.org/202</w:t>
      </w:r>
      <w:r w:rsidR="00784B51">
        <w:rPr>
          <w:sz w:val="28"/>
          <w:szCs w:val="28"/>
        </w:rPr>
        <w:t>3</w:t>
      </w:r>
      <w:r w:rsidRPr="00784B51">
        <w:rPr>
          <w:sz w:val="28"/>
          <w:szCs w:val="28"/>
        </w:rPr>
        <w:t>/esas-202</w:t>
      </w:r>
      <w:r w:rsidR="00784B51">
        <w:rPr>
          <w:sz w:val="28"/>
          <w:szCs w:val="28"/>
        </w:rPr>
        <w:t>3</w:t>
      </w:r>
      <w:r w:rsidRPr="00784B51">
        <w:rPr>
          <w:sz w:val="28"/>
          <w:szCs w:val="28"/>
        </w:rPr>
        <w:t>/</w:t>
      </w:r>
    </w:p>
    <w:p w14:paraId="34645CF6" w14:textId="77777777" w:rsidR="00D37792" w:rsidRPr="00D37792" w:rsidRDefault="00D37792" w:rsidP="000E05F2">
      <w:pPr>
        <w:shd w:val="clear" w:color="auto" w:fill="FFFFFF"/>
        <w:jc w:val="both"/>
        <w:rPr>
          <w:b/>
          <w:bCs/>
          <w:sz w:val="24"/>
          <w:szCs w:val="24"/>
        </w:rPr>
      </w:pPr>
    </w:p>
    <w:p w14:paraId="24DA1946" w14:textId="71C26BAA" w:rsidR="00D37792" w:rsidRDefault="00D37792" w:rsidP="000E05F2">
      <w:pPr>
        <w:shd w:val="clear" w:color="auto" w:fill="FFFFFF"/>
        <w:jc w:val="center"/>
        <w:rPr>
          <w:b/>
          <w:bCs/>
          <w:color w:val="000000"/>
          <w:sz w:val="24"/>
          <w:szCs w:val="24"/>
        </w:rPr>
      </w:pPr>
      <w:r w:rsidRPr="00D37792">
        <w:rPr>
          <w:b/>
          <w:bCs/>
          <w:color w:val="000000"/>
          <w:sz w:val="24"/>
          <w:szCs w:val="24"/>
        </w:rPr>
        <w:t>(In conjunction with IEEE COMPSAC 202</w:t>
      </w:r>
      <w:r w:rsidR="00784B51">
        <w:rPr>
          <w:b/>
          <w:bCs/>
          <w:color w:val="000000"/>
          <w:sz w:val="24"/>
          <w:szCs w:val="24"/>
        </w:rPr>
        <w:t>3</w:t>
      </w:r>
      <w:r w:rsidRPr="00D37792">
        <w:rPr>
          <w:b/>
          <w:bCs/>
          <w:color w:val="000000"/>
          <w:sz w:val="24"/>
          <w:szCs w:val="24"/>
        </w:rPr>
        <w:t xml:space="preserve">: Computer Society Signature Conference on Computers, Software and Applications, June </w:t>
      </w:r>
      <w:r w:rsidR="009457B0">
        <w:rPr>
          <w:b/>
          <w:bCs/>
          <w:color w:val="000000"/>
          <w:sz w:val="24"/>
          <w:szCs w:val="24"/>
        </w:rPr>
        <w:t xml:space="preserve">26 </w:t>
      </w:r>
      <w:r w:rsidRPr="00D37792">
        <w:rPr>
          <w:b/>
          <w:bCs/>
          <w:color w:val="000000"/>
          <w:sz w:val="24"/>
          <w:szCs w:val="24"/>
        </w:rPr>
        <w:t xml:space="preserve">- </w:t>
      </w:r>
      <w:r w:rsidR="009457B0">
        <w:rPr>
          <w:b/>
          <w:bCs/>
          <w:color w:val="000000"/>
          <w:sz w:val="24"/>
          <w:szCs w:val="24"/>
        </w:rPr>
        <w:t>30</w:t>
      </w:r>
      <w:r w:rsidRPr="00D37792">
        <w:rPr>
          <w:b/>
          <w:bCs/>
          <w:color w:val="000000"/>
          <w:sz w:val="24"/>
          <w:szCs w:val="24"/>
        </w:rPr>
        <w:t>, 202</w:t>
      </w:r>
      <w:r w:rsidR="00784B51">
        <w:rPr>
          <w:b/>
          <w:bCs/>
          <w:color w:val="000000"/>
          <w:sz w:val="24"/>
          <w:szCs w:val="24"/>
        </w:rPr>
        <w:t>3</w:t>
      </w:r>
      <w:r w:rsidRPr="00D37792">
        <w:rPr>
          <w:b/>
          <w:bCs/>
          <w:color w:val="000000"/>
          <w:sz w:val="24"/>
          <w:szCs w:val="24"/>
        </w:rPr>
        <w:t>)</w:t>
      </w:r>
    </w:p>
    <w:p w14:paraId="4F815443" w14:textId="69ACFCED" w:rsidR="00784B51" w:rsidRPr="00784B51" w:rsidRDefault="00784B51" w:rsidP="000E05F2">
      <w:pPr>
        <w:shd w:val="clear" w:color="auto" w:fill="FFFFFF"/>
        <w:jc w:val="center"/>
        <w:rPr>
          <w:b/>
          <w:bCs/>
          <w:color w:val="000000"/>
          <w:sz w:val="24"/>
          <w:szCs w:val="24"/>
        </w:rPr>
      </w:pPr>
      <w:r w:rsidRPr="00D37792">
        <w:rPr>
          <w:b/>
          <w:bCs/>
          <w:color w:val="000000"/>
          <w:sz w:val="24"/>
          <w:szCs w:val="24"/>
        </w:rPr>
        <w:t xml:space="preserve">(COMPSAC </w:t>
      </w:r>
      <w:r>
        <w:rPr>
          <w:b/>
          <w:bCs/>
          <w:color w:val="000000"/>
          <w:sz w:val="24"/>
          <w:szCs w:val="24"/>
        </w:rPr>
        <w:t>2023 Theme:</w:t>
      </w:r>
      <w:r w:rsidRPr="00784B51">
        <w:rPr>
          <w:b/>
          <w:bCs/>
          <w:color w:val="000000"/>
          <w:sz w:val="24"/>
          <w:szCs w:val="24"/>
        </w:rPr>
        <w:t xml:space="preserve"> “Resilient Computing and Computing for Resilience in a Sustainable Cyber-Physical World”</w:t>
      </w:r>
      <w:r w:rsidRPr="00D37792">
        <w:rPr>
          <w:b/>
          <w:bCs/>
          <w:color w:val="000000"/>
          <w:sz w:val="24"/>
          <w:szCs w:val="24"/>
        </w:rPr>
        <w:t>)</w:t>
      </w:r>
    </w:p>
    <w:p w14:paraId="776CD99A" w14:textId="77777777" w:rsidR="00D37792" w:rsidRDefault="00D37792" w:rsidP="000E05F2">
      <w:pPr>
        <w:shd w:val="clear" w:color="auto" w:fill="FFFFFF"/>
        <w:jc w:val="both"/>
        <w:rPr>
          <w:b/>
          <w:bCs/>
          <w:color w:val="FF0000"/>
          <w:sz w:val="24"/>
          <w:szCs w:val="24"/>
          <w:highlight w:val="yellow"/>
          <w:u w:val="single"/>
        </w:rPr>
      </w:pPr>
    </w:p>
    <w:p w14:paraId="26ED6429" w14:textId="3B0CDC51" w:rsidR="00D37792" w:rsidRPr="000E05F2" w:rsidRDefault="00D37792" w:rsidP="000E05F2">
      <w:pPr>
        <w:shd w:val="clear" w:color="auto" w:fill="FFFFFF"/>
        <w:jc w:val="both"/>
        <w:rPr>
          <w:b/>
          <w:bCs/>
          <w:color w:val="FF0000"/>
          <w:sz w:val="28"/>
          <w:szCs w:val="28"/>
          <w:u w:val="single"/>
        </w:rPr>
      </w:pPr>
      <w:r w:rsidRPr="000E05F2">
        <w:rPr>
          <w:b/>
          <w:bCs/>
          <w:color w:val="FF0000"/>
          <w:sz w:val="28"/>
          <w:szCs w:val="28"/>
          <w:highlight w:val="yellow"/>
          <w:u w:val="single"/>
        </w:rPr>
        <w:t>Call for Papers:</w:t>
      </w:r>
    </w:p>
    <w:p w14:paraId="7C283CDA" w14:textId="33D82F75" w:rsidR="00D37792" w:rsidRPr="003E01EB" w:rsidRDefault="00D37792" w:rsidP="000E05F2">
      <w:pPr>
        <w:shd w:val="clear" w:color="auto" w:fill="FFFFFF"/>
        <w:jc w:val="both"/>
        <w:rPr>
          <w:b/>
          <w:bCs/>
          <w:color w:val="FF0000"/>
          <w:sz w:val="28"/>
          <w:szCs w:val="28"/>
        </w:rPr>
      </w:pPr>
      <w:r w:rsidRPr="003E01EB">
        <w:rPr>
          <w:b/>
          <w:bCs/>
          <w:color w:val="FF0000"/>
          <w:sz w:val="28"/>
          <w:szCs w:val="28"/>
        </w:rPr>
        <w:t>Workshop papers due: </w:t>
      </w:r>
      <w:r w:rsidR="009457B0">
        <w:rPr>
          <w:b/>
          <w:bCs/>
          <w:color w:val="FF0000"/>
          <w:sz w:val="28"/>
          <w:szCs w:val="28"/>
        </w:rPr>
        <w:t>7</w:t>
      </w:r>
      <w:r w:rsidRPr="003E01EB">
        <w:rPr>
          <w:b/>
          <w:bCs/>
          <w:color w:val="FF0000"/>
          <w:sz w:val="28"/>
          <w:szCs w:val="28"/>
        </w:rPr>
        <w:t xml:space="preserve"> April 202</w:t>
      </w:r>
      <w:r w:rsidR="00784B51">
        <w:rPr>
          <w:b/>
          <w:bCs/>
          <w:color w:val="FF0000"/>
          <w:sz w:val="28"/>
          <w:szCs w:val="28"/>
        </w:rPr>
        <w:t>3</w:t>
      </w:r>
    </w:p>
    <w:p w14:paraId="2EB36DBC" w14:textId="230A8BF0" w:rsidR="00D37792" w:rsidRPr="003E01EB" w:rsidRDefault="00D37792" w:rsidP="000E05F2">
      <w:pPr>
        <w:shd w:val="clear" w:color="auto" w:fill="FFFFFF"/>
        <w:jc w:val="both"/>
        <w:rPr>
          <w:b/>
          <w:bCs/>
          <w:color w:val="FF0000"/>
          <w:sz w:val="28"/>
          <w:szCs w:val="28"/>
        </w:rPr>
      </w:pPr>
      <w:r w:rsidRPr="003E01EB">
        <w:rPr>
          <w:b/>
          <w:bCs/>
          <w:color w:val="FF0000"/>
          <w:sz w:val="28"/>
          <w:szCs w:val="28"/>
        </w:rPr>
        <w:t xml:space="preserve">Workshop paper notifications: </w:t>
      </w:r>
      <w:r w:rsidR="009457B0">
        <w:rPr>
          <w:b/>
          <w:bCs/>
          <w:color w:val="FF0000"/>
          <w:sz w:val="28"/>
          <w:szCs w:val="28"/>
        </w:rPr>
        <w:t>1</w:t>
      </w:r>
      <w:r w:rsidRPr="003E01EB">
        <w:rPr>
          <w:b/>
          <w:bCs/>
          <w:color w:val="FF0000"/>
          <w:sz w:val="28"/>
          <w:szCs w:val="28"/>
        </w:rPr>
        <w:t xml:space="preserve"> </w:t>
      </w:r>
      <w:r w:rsidR="009457B0">
        <w:rPr>
          <w:b/>
          <w:bCs/>
          <w:color w:val="FF0000"/>
          <w:sz w:val="28"/>
          <w:szCs w:val="28"/>
        </w:rPr>
        <w:t>May</w:t>
      </w:r>
      <w:r w:rsidRPr="003E01EB">
        <w:rPr>
          <w:b/>
          <w:bCs/>
          <w:color w:val="FF0000"/>
          <w:sz w:val="28"/>
          <w:szCs w:val="28"/>
        </w:rPr>
        <w:t xml:space="preserve"> 202</w:t>
      </w:r>
      <w:r w:rsidR="00784B51">
        <w:rPr>
          <w:b/>
          <w:bCs/>
          <w:color w:val="FF0000"/>
          <w:sz w:val="28"/>
          <w:szCs w:val="28"/>
        </w:rPr>
        <w:t>3</w:t>
      </w:r>
    </w:p>
    <w:p w14:paraId="0FC39B23" w14:textId="3823D757" w:rsidR="00D37792" w:rsidRPr="003E01EB" w:rsidRDefault="00D37792" w:rsidP="000E05F2">
      <w:pPr>
        <w:shd w:val="clear" w:color="auto" w:fill="FFFFFF"/>
        <w:jc w:val="both"/>
        <w:rPr>
          <w:b/>
          <w:bCs/>
          <w:sz w:val="28"/>
          <w:szCs w:val="28"/>
        </w:rPr>
      </w:pPr>
      <w:r w:rsidRPr="003E01EB">
        <w:rPr>
          <w:b/>
          <w:bCs/>
          <w:color w:val="FF0000"/>
          <w:sz w:val="28"/>
          <w:szCs w:val="28"/>
        </w:rPr>
        <w:t xml:space="preserve">Camera-ready and registration due: </w:t>
      </w:r>
      <w:r w:rsidR="009457B0">
        <w:rPr>
          <w:b/>
          <w:bCs/>
          <w:color w:val="FF0000"/>
          <w:sz w:val="28"/>
          <w:szCs w:val="28"/>
        </w:rPr>
        <w:t>7</w:t>
      </w:r>
      <w:r w:rsidRPr="003E01EB">
        <w:rPr>
          <w:b/>
          <w:bCs/>
          <w:color w:val="FF0000"/>
          <w:sz w:val="28"/>
          <w:szCs w:val="28"/>
        </w:rPr>
        <w:t xml:space="preserve"> May 202</w:t>
      </w:r>
      <w:r w:rsidR="00784B51">
        <w:rPr>
          <w:b/>
          <w:bCs/>
          <w:color w:val="FF0000"/>
          <w:sz w:val="28"/>
          <w:szCs w:val="28"/>
        </w:rPr>
        <w:t>3</w:t>
      </w:r>
    </w:p>
    <w:p w14:paraId="3498899E" w14:textId="77777777" w:rsidR="00E14DB6" w:rsidRDefault="00E14DB6" w:rsidP="000E05F2">
      <w:pPr>
        <w:jc w:val="both"/>
        <w:rPr>
          <w:b/>
          <w:bCs/>
          <w:color w:val="C00000"/>
          <w:sz w:val="24"/>
          <w:szCs w:val="24"/>
        </w:rPr>
      </w:pPr>
    </w:p>
    <w:p w14:paraId="5B42680F" w14:textId="30E8D435" w:rsidR="000E05F2" w:rsidRDefault="00D37792" w:rsidP="000E05F2">
      <w:pPr>
        <w:jc w:val="both"/>
        <w:rPr>
          <w:b/>
          <w:bCs/>
          <w:sz w:val="24"/>
          <w:szCs w:val="24"/>
        </w:rPr>
      </w:pPr>
      <w:r w:rsidRPr="00D37792">
        <w:rPr>
          <w:sz w:val="24"/>
          <w:szCs w:val="24"/>
        </w:rPr>
        <w:t>Authors are invited to submit original technical papers and novel research contributions in any aspect of the following topics and covering but not limited to the topics of interest listed below</w:t>
      </w:r>
      <w:r>
        <w:rPr>
          <w:b/>
          <w:bCs/>
          <w:sz w:val="24"/>
          <w:szCs w:val="24"/>
        </w:rPr>
        <w:t>:</w:t>
      </w:r>
    </w:p>
    <w:p w14:paraId="15D57BB3" w14:textId="04972F0C" w:rsidR="00600624" w:rsidRDefault="00600624" w:rsidP="000E05F2">
      <w:pPr>
        <w:jc w:val="both"/>
        <w:rPr>
          <w:b/>
          <w:bCs/>
          <w:sz w:val="24"/>
          <w:szCs w:val="24"/>
        </w:rPr>
      </w:pPr>
    </w:p>
    <w:p w14:paraId="21264223" w14:textId="7A90889A" w:rsidR="00D37792" w:rsidRPr="00D37792" w:rsidRDefault="00D37792" w:rsidP="000E05F2">
      <w:pPr>
        <w:jc w:val="both"/>
        <w:rPr>
          <w:b/>
          <w:bCs/>
          <w:sz w:val="24"/>
          <w:szCs w:val="24"/>
        </w:rPr>
      </w:pPr>
      <w:r w:rsidRPr="00D37792">
        <w:rPr>
          <w:b/>
          <w:bCs/>
          <w:sz w:val="24"/>
          <w:szCs w:val="24"/>
        </w:rPr>
        <w:t>Track 1: Smart health and applications (e-Health) </w:t>
      </w:r>
    </w:p>
    <w:p w14:paraId="53C40E48" w14:textId="2FFD6B34" w:rsidR="00D37792" w:rsidRDefault="00D37792" w:rsidP="000E05F2">
      <w:pPr>
        <w:jc w:val="both"/>
        <w:rPr>
          <w:sz w:val="24"/>
          <w:szCs w:val="24"/>
        </w:rPr>
      </w:pPr>
      <w:r w:rsidRPr="00D37792">
        <w:rPr>
          <w:sz w:val="24"/>
          <w:szCs w:val="24"/>
        </w:rPr>
        <w:t xml:space="preserve">Health management and analytics; </w:t>
      </w:r>
      <w:r w:rsidR="00600624">
        <w:rPr>
          <w:sz w:val="24"/>
          <w:szCs w:val="24"/>
        </w:rPr>
        <w:t>B</w:t>
      </w:r>
      <w:r w:rsidRPr="00D37792">
        <w:rPr>
          <w:sz w:val="24"/>
          <w:szCs w:val="24"/>
        </w:rPr>
        <w:t xml:space="preserve">ig data in health; </w:t>
      </w:r>
      <w:r w:rsidR="00600624">
        <w:rPr>
          <w:sz w:val="24"/>
          <w:szCs w:val="24"/>
        </w:rPr>
        <w:t>H</w:t>
      </w:r>
      <w:r w:rsidR="005D5E4F" w:rsidRPr="005D5E4F">
        <w:rPr>
          <w:sz w:val="24"/>
          <w:szCs w:val="24"/>
        </w:rPr>
        <w:t>ealthcare IoT applications</w:t>
      </w:r>
      <w:r w:rsidR="005D5E4F">
        <w:rPr>
          <w:sz w:val="24"/>
          <w:szCs w:val="24"/>
        </w:rPr>
        <w:t xml:space="preserve">; </w:t>
      </w:r>
      <w:r w:rsidR="00600624" w:rsidRPr="00600624">
        <w:rPr>
          <w:sz w:val="24"/>
          <w:szCs w:val="24"/>
        </w:rPr>
        <w:t>IoT Medical Devices</w:t>
      </w:r>
      <w:r w:rsidR="00600624">
        <w:rPr>
          <w:sz w:val="24"/>
          <w:szCs w:val="24"/>
        </w:rPr>
        <w:t>; E</w:t>
      </w:r>
      <w:r w:rsidRPr="00D37792">
        <w:rPr>
          <w:sz w:val="24"/>
          <w:szCs w:val="24"/>
        </w:rPr>
        <w:t xml:space="preserve">lectronic health records; </w:t>
      </w:r>
      <w:r w:rsidR="00600624">
        <w:rPr>
          <w:sz w:val="24"/>
          <w:szCs w:val="24"/>
        </w:rPr>
        <w:t>K</w:t>
      </w:r>
      <w:r w:rsidRPr="00D37792">
        <w:rPr>
          <w:sz w:val="24"/>
          <w:szCs w:val="24"/>
        </w:rPr>
        <w:t>nowledge management, data and text mining</w:t>
      </w:r>
      <w:r w:rsidR="00600624">
        <w:rPr>
          <w:sz w:val="24"/>
          <w:szCs w:val="24"/>
        </w:rPr>
        <w:t xml:space="preserve"> in health</w:t>
      </w:r>
      <w:r w:rsidRPr="00D37792">
        <w:rPr>
          <w:sz w:val="24"/>
          <w:szCs w:val="24"/>
        </w:rPr>
        <w:t xml:space="preserve">; </w:t>
      </w:r>
      <w:r w:rsidR="00061C41" w:rsidRPr="00061C41">
        <w:rPr>
          <w:sz w:val="24"/>
          <w:szCs w:val="24"/>
        </w:rPr>
        <w:t>Algorithms and methods for gathering clinically-relevant knowledge from IoT devices</w:t>
      </w:r>
      <w:r w:rsidR="00061C41">
        <w:rPr>
          <w:sz w:val="24"/>
          <w:szCs w:val="24"/>
        </w:rPr>
        <w:t xml:space="preserve">; </w:t>
      </w:r>
      <w:r w:rsidR="00600624">
        <w:rPr>
          <w:sz w:val="24"/>
          <w:szCs w:val="24"/>
        </w:rPr>
        <w:t>H</w:t>
      </w:r>
      <w:r w:rsidRPr="00D37792">
        <w:rPr>
          <w:sz w:val="24"/>
          <w:szCs w:val="24"/>
        </w:rPr>
        <w:t>ea</w:t>
      </w:r>
      <w:r w:rsidR="00600624">
        <w:rPr>
          <w:sz w:val="24"/>
          <w:szCs w:val="24"/>
        </w:rPr>
        <w:t>l</w:t>
      </w:r>
      <w:r w:rsidRPr="00D37792">
        <w:rPr>
          <w:sz w:val="24"/>
          <w:szCs w:val="24"/>
        </w:rPr>
        <w:t xml:space="preserve">th applications </w:t>
      </w:r>
      <w:r w:rsidR="00600624">
        <w:rPr>
          <w:sz w:val="24"/>
          <w:szCs w:val="24"/>
        </w:rPr>
        <w:t>using</w:t>
      </w:r>
      <w:r w:rsidRPr="00D37792">
        <w:rPr>
          <w:sz w:val="24"/>
          <w:szCs w:val="24"/>
        </w:rPr>
        <w:t xml:space="preserve"> social media technologies and services; </w:t>
      </w:r>
      <w:r w:rsidR="00BA1B92">
        <w:rPr>
          <w:sz w:val="24"/>
          <w:szCs w:val="24"/>
        </w:rPr>
        <w:t>Clinical</w:t>
      </w:r>
      <w:r w:rsidRPr="00D37792">
        <w:rPr>
          <w:sz w:val="24"/>
          <w:szCs w:val="24"/>
        </w:rPr>
        <w:t xml:space="preserve"> decision support systems and tools; </w:t>
      </w:r>
      <w:r w:rsidR="00600624" w:rsidRPr="00600624">
        <w:rPr>
          <w:sz w:val="24"/>
          <w:szCs w:val="24"/>
        </w:rPr>
        <w:t>Expert Systems for Healthcare</w:t>
      </w:r>
      <w:r w:rsidRPr="00D37792">
        <w:rPr>
          <w:sz w:val="24"/>
          <w:szCs w:val="24"/>
        </w:rPr>
        <w:t xml:space="preserve">; </w:t>
      </w:r>
      <w:r w:rsidR="00BA1B92">
        <w:rPr>
          <w:sz w:val="24"/>
          <w:szCs w:val="24"/>
        </w:rPr>
        <w:t>E</w:t>
      </w:r>
      <w:r w:rsidRPr="00D37792">
        <w:rPr>
          <w:sz w:val="24"/>
          <w:szCs w:val="24"/>
        </w:rPr>
        <w:t xml:space="preserve">vidence-based practice; </w:t>
      </w:r>
      <w:r w:rsidR="00BA1B92">
        <w:rPr>
          <w:sz w:val="24"/>
          <w:szCs w:val="24"/>
        </w:rPr>
        <w:t>E</w:t>
      </w:r>
      <w:r w:rsidRPr="00D37792">
        <w:rPr>
          <w:sz w:val="24"/>
          <w:szCs w:val="24"/>
        </w:rPr>
        <w:t xml:space="preserve">-health oriented software architectures; </w:t>
      </w:r>
      <w:r w:rsidR="00BA1B92">
        <w:rPr>
          <w:sz w:val="24"/>
          <w:szCs w:val="24"/>
        </w:rPr>
        <w:t>E</w:t>
      </w:r>
      <w:r w:rsidRPr="00D37792">
        <w:rPr>
          <w:sz w:val="24"/>
          <w:szCs w:val="24"/>
        </w:rPr>
        <w:t xml:space="preserve">-health applications; </w:t>
      </w:r>
      <w:r w:rsidR="00BA1B92">
        <w:rPr>
          <w:sz w:val="24"/>
          <w:szCs w:val="24"/>
        </w:rPr>
        <w:t>S</w:t>
      </w:r>
      <w:r w:rsidRPr="00D37792">
        <w:rPr>
          <w:sz w:val="24"/>
          <w:szCs w:val="24"/>
        </w:rPr>
        <w:t xml:space="preserve">emantic web and </w:t>
      </w:r>
      <w:r w:rsidR="00BA1B92">
        <w:rPr>
          <w:sz w:val="24"/>
          <w:szCs w:val="24"/>
        </w:rPr>
        <w:t>E</w:t>
      </w:r>
      <w:r w:rsidRPr="00D37792">
        <w:rPr>
          <w:sz w:val="24"/>
          <w:szCs w:val="24"/>
        </w:rPr>
        <w:t xml:space="preserve">-health systems; </w:t>
      </w:r>
      <w:r w:rsidR="00BA1B92">
        <w:rPr>
          <w:sz w:val="24"/>
          <w:szCs w:val="24"/>
        </w:rPr>
        <w:t>S</w:t>
      </w:r>
      <w:r w:rsidRPr="00D37792">
        <w:rPr>
          <w:sz w:val="24"/>
          <w:szCs w:val="24"/>
        </w:rPr>
        <w:t xml:space="preserve">mart health systems and applications; </w:t>
      </w:r>
      <w:r w:rsidR="00BA1B92">
        <w:rPr>
          <w:sz w:val="24"/>
          <w:szCs w:val="24"/>
        </w:rPr>
        <w:t>B</w:t>
      </w:r>
      <w:r w:rsidRPr="00D37792">
        <w:rPr>
          <w:sz w:val="24"/>
          <w:szCs w:val="24"/>
        </w:rPr>
        <w:t xml:space="preserve">iomedical semantics; </w:t>
      </w:r>
      <w:r w:rsidR="00BA1B92">
        <w:rPr>
          <w:sz w:val="24"/>
          <w:szCs w:val="24"/>
        </w:rPr>
        <w:t>H</w:t>
      </w:r>
      <w:r w:rsidRPr="00D37792">
        <w:rPr>
          <w:sz w:val="24"/>
          <w:szCs w:val="24"/>
        </w:rPr>
        <w:t xml:space="preserve">ealth informatics and its applications; </w:t>
      </w:r>
      <w:r w:rsidR="00BA1B92">
        <w:rPr>
          <w:sz w:val="24"/>
          <w:szCs w:val="24"/>
        </w:rPr>
        <w:t>M</w:t>
      </w:r>
      <w:r w:rsidRPr="00D37792">
        <w:rPr>
          <w:sz w:val="24"/>
          <w:szCs w:val="24"/>
        </w:rPr>
        <w:t xml:space="preserve">odeling of health service usage; </w:t>
      </w:r>
      <w:r w:rsidR="00BA1B92">
        <w:rPr>
          <w:sz w:val="24"/>
          <w:szCs w:val="24"/>
        </w:rPr>
        <w:t>I</w:t>
      </w:r>
      <w:r w:rsidRPr="00D37792">
        <w:rPr>
          <w:sz w:val="24"/>
          <w:szCs w:val="24"/>
        </w:rPr>
        <w:t xml:space="preserve">nnovations and future developments in healthcare technologies; </w:t>
      </w:r>
      <w:r w:rsidR="00BA1B92">
        <w:rPr>
          <w:sz w:val="24"/>
          <w:szCs w:val="24"/>
        </w:rPr>
        <w:t>S</w:t>
      </w:r>
      <w:r w:rsidRPr="00D37792">
        <w:rPr>
          <w:sz w:val="24"/>
          <w:szCs w:val="24"/>
        </w:rPr>
        <w:t>ecurity, privacy and protection of personal data in health systems</w:t>
      </w:r>
      <w:r w:rsidR="00600624">
        <w:rPr>
          <w:sz w:val="24"/>
          <w:szCs w:val="24"/>
        </w:rPr>
        <w:t xml:space="preserve">; </w:t>
      </w:r>
      <w:r w:rsidR="00600624" w:rsidRPr="00600624">
        <w:rPr>
          <w:sz w:val="24"/>
          <w:szCs w:val="24"/>
        </w:rPr>
        <w:t xml:space="preserve">IoT and IoE for </w:t>
      </w:r>
      <w:r w:rsidR="00BA1B92">
        <w:rPr>
          <w:sz w:val="24"/>
          <w:szCs w:val="24"/>
        </w:rPr>
        <w:t>h</w:t>
      </w:r>
      <w:r w:rsidR="00600624" w:rsidRPr="00600624">
        <w:rPr>
          <w:sz w:val="24"/>
          <w:szCs w:val="24"/>
        </w:rPr>
        <w:t>ealthcare</w:t>
      </w:r>
      <w:r w:rsidR="00600624">
        <w:rPr>
          <w:sz w:val="24"/>
          <w:szCs w:val="24"/>
        </w:rPr>
        <w:t xml:space="preserve">; </w:t>
      </w:r>
      <w:r w:rsidR="00600624" w:rsidRPr="00600624">
        <w:rPr>
          <w:sz w:val="24"/>
          <w:szCs w:val="24"/>
        </w:rPr>
        <w:t xml:space="preserve">Cloud </w:t>
      </w:r>
      <w:r w:rsidR="00BA1B92">
        <w:rPr>
          <w:sz w:val="24"/>
          <w:szCs w:val="24"/>
        </w:rPr>
        <w:t>s</w:t>
      </w:r>
      <w:r w:rsidR="00600624" w:rsidRPr="00600624">
        <w:rPr>
          <w:sz w:val="24"/>
          <w:szCs w:val="24"/>
        </w:rPr>
        <w:t xml:space="preserve">ensors for </w:t>
      </w:r>
      <w:r w:rsidR="00BA1B92">
        <w:rPr>
          <w:sz w:val="24"/>
          <w:szCs w:val="24"/>
        </w:rPr>
        <w:t>h</w:t>
      </w:r>
      <w:r w:rsidR="00600624" w:rsidRPr="00600624">
        <w:rPr>
          <w:sz w:val="24"/>
          <w:szCs w:val="24"/>
        </w:rPr>
        <w:t xml:space="preserve">ealthcare </w:t>
      </w:r>
      <w:r w:rsidR="00BA1B92">
        <w:rPr>
          <w:sz w:val="24"/>
          <w:szCs w:val="24"/>
        </w:rPr>
        <w:t>s</w:t>
      </w:r>
      <w:r w:rsidR="00600624" w:rsidRPr="00600624">
        <w:rPr>
          <w:sz w:val="24"/>
          <w:szCs w:val="24"/>
        </w:rPr>
        <w:t>ystems</w:t>
      </w:r>
      <w:r w:rsidR="00600624">
        <w:rPr>
          <w:sz w:val="24"/>
          <w:szCs w:val="24"/>
        </w:rPr>
        <w:t xml:space="preserve">; </w:t>
      </w:r>
      <w:r w:rsidR="00600624" w:rsidRPr="00600624">
        <w:rPr>
          <w:sz w:val="24"/>
          <w:szCs w:val="24"/>
        </w:rPr>
        <w:t>Wireless Body Area Sensor Networks</w:t>
      </w:r>
      <w:r w:rsidR="00600624">
        <w:rPr>
          <w:sz w:val="24"/>
          <w:szCs w:val="24"/>
        </w:rPr>
        <w:t xml:space="preserve">; </w:t>
      </w:r>
      <w:r w:rsidR="00600624" w:rsidRPr="00600624">
        <w:rPr>
          <w:sz w:val="24"/>
          <w:szCs w:val="24"/>
        </w:rPr>
        <w:t xml:space="preserve">Secure </w:t>
      </w:r>
      <w:r w:rsidR="00BA1B92" w:rsidRPr="00600624">
        <w:rPr>
          <w:sz w:val="24"/>
          <w:szCs w:val="24"/>
        </w:rPr>
        <w:t>data transmission in healthcare and medical sciences</w:t>
      </w:r>
      <w:r w:rsidR="00600624">
        <w:rPr>
          <w:sz w:val="24"/>
          <w:szCs w:val="24"/>
        </w:rPr>
        <w:t xml:space="preserve">; </w:t>
      </w:r>
      <w:r w:rsidR="00600624" w:rsidRPr="00600624">
        <w:rPr>
          <w:sz w:val="24"/>
          <w:szCs w:val="24"/>
        </w:rPr>
        <w:t xml:space="preserve">Medical </w:t>
      </w:r>
      <w:r w:rsidR="00BA1B92" w:rsidRPr="00600624">
        <w:rPr>
          <w:sz w:val="24"/>
          <w:szCs w:val="24"/>
        </w:rPr>
        <w:t xml:space="preserve">data storage </w:t>
      </w:r>
      <w:r w:rsidR="00BA1B92">
        <w:rPr>
          <w:sz w:val="24"/>
          <w:szCs w:val="24"/>
        </w:rPr>
        <w:t>and</w:t>
      </w:r>
      <w:r w:rsidR="00600624" w:rsidRPr="00600624">
        <w:rPr>
          <w:sz w:val="24"/>
          <w:szCs w:val="24"/>
        </w:rPr>
        <w:t xml:space="preserve"> </w:t>
      </w:r>
      <w:r w:rsidR="00BA1B92">
        <w:rPr>
          <w:sz w:val="24"/>
          <w:szCs w:val="24"/>
        </w:rPr>
        <w:t>p</w:t>
      </w:r>
      <w:r w:rsidR="00600624" w:rsidRPr="00600624">
        <w:rPr>
          <w:sz w:val="24"/>
          <w:szCs w:val="24"/>
        </w:rPr>
        <w:t>rocessing in Cloud</w:t>
      </w:r>
      <w:r w:rsidR="00600624">
        <w:rPr>
          <w:sz w:val="24"/>
          <w:szCs w:val="24"/>
        </w:rPr>
        <w:t xml:space="preserve">; </w:t>
      </w:r>
      <w:r w:rsidR="00BA1B92">
        <w:rPr>
          <w:sz w:val="24"/>
          <w:szCs w:val="24"/>
        </w:rPr>
        <w:t>T</w:t>
      </w:r>
      <w:r w:rsidR="00BA1B92" w:rsidRPr="00600624">
        <w:rPr>
          <w:sz w:val="24"/>
          <w:szCs w:val="24"/>
        </w:rPr>
        <w:t xml:space="preserve">raining and learning algorithms </w:t>
      </w:r>
      <w:r w:rsidR="00600624" w:rsidRPr="00600624">
        <w:rPr>
          <w:sz w:val="24"/>
          <w:szCs w:val="24"/>
        </w:rPr>
        <w:t xml:space="preserve">in </w:t>
      </w:r>
      <w:r w:rsidR="00BA1B92" w:rsidRPr="00600624">
        <w:rPr>
          <w:sz w:val="24"/>
          <w:szCs w:val="24"/>
        </w:rPr>
        <w:t>healthcare syst</w:t>
      </w:r>
      <w:r w:rsidR="00600624" w:rsidRPr="00600624">
        <w:rPr>
          <w:sz w:val="24"/>
          <w:szCs w:val="24"/>
        </w:rPr>
        <w:t>ems</w:t>
      </w:r>
      <w:r w:rsidR="00600624">
        <w:rPr>
          <w:sz w:val="24"/>
          <w:szCs w:val="24"/>
        </w:rPr>
        <w:t xml:space="preserve">; </w:t>
      </w:r>
      <w:r w:rsidR="00600624" w:rsidRPr="00600624">
        <w:rPr>
          <w:sz w:val="24"/>
          <w:szCs w:val="24"/>
        </w:rPr>
        <w:t xml:space="preserve">Reliability and Fault-Tolerant </w:t>
      </w:r>
      <w:r w:rsidR="00BA1B92" w:rsidRPr="00600624">
        <w:rPr>
          <w:sz w:val="24"/>
          <w:szCs w:val="24"/>
        </w:rPr>
        <w:t>in healthcare systems</w:t>
      </w:r>
      <w:r w:rsidR="00600624">
        <w:rPr>
          <w:sz w:val="24"/>
          <w:szCs w:val="24"/>
        </w:rPr>
        <w:t xml:space="preserve">; </w:t>
      </w:r>
      <w:r w:rsidR="00600624" w:rsidRPr="00600624">
        <w:rPr>
          <w:sz w:val="24"/>
          <w:szCs w:val="24"/>
        </w:rPr>
        <w:t xml:space="preserve">Wearable and </w:t>
      </w:r>
      <w:r w:rsidR="00BA1B92" w:rsidRPr="00600624">
        <w:rPr>
          <w:sz w:val="24"/>
          <w:szCs w:val="24"/>
        </w:rPr>
        <w:t>implantable medical devices</w:t>
      </w:r>
      <w:r w:rsidR="00600624">
        <w:rPr>
          <w:sz w:val="24"/>
          <w:szCs w:val="24"/>
        </w:rPr>
        <w:t>; T</w:t>
      </w:r>
      <w:r w:rsidR="00600624" w:rsidRPr="00D37792">
        <w:rPr>
          <w:sz w:val="24"/>
          <w:szCs w:val="24"/>
        </w:rPr>
        <w:t xml:space="preserve">elecare and telehealth; </w:t>
      </w:r>
      <w:r w:rsidR="00061C41" w:rsidRPr="00061C41">
        <w:rPr>
          <w:sz w:val="24"/>
          <w:szCs w:val="24"/>
        </w:rPr>
        <w:t>Home monitoring systems</w:t>
      </w:r>
      <w:r w:rsidR="00061C41">
        <w:rPr>
          <w:rFonts w:ascii="Verdana" w:hAnsi="Verdana"/>
          <w:color w:val="111111"/>
          <w:sz w:val="20"/>
          <w:szCs w:val="20"/>
          <w:shd w:val="clear" w:color="auto" w:fill="F6F6F6"/>
        </w:rPr>
        <w:t xml:space="preserve">; </w:t>
      </w:r>
      <w:r w:rsidR="00600624" w:rsidRPr="00600624">
        <w:rPr>
          <w:sz w:val="24"/>
          <w:szCs w:val="24"/>
        </w:rPr>
        <w:t xml:space="preserve">E-Health &amp; M-Health with </w:t>
      </w:r>
      <w:r w:rsidR="00BA1B92" w:rsidRPr="00600624">
        <w:rPr>
          <w:sz w:val="24"/>
          <w:szCs w:val="24"/>
        </w:rPr>
        <w:t>advanced computing techniques</w:t>
      </w:r>
      <w:r w:rsidR="00600624">
        <w:rPr>
          <w:sz w:val="24"/>
          <w:szCs w:val="24"/>
        </w:rPr>
        <w:t xml:space="preserve">; </w:t>
      </w:r>
      <w:r w:rsidR="00061C41" w:rsidRPr="00061C41">
        <w:rPr>
          <w:sz w:val="24"/>
          <w:szCs w:val="24"/>
        </w:rPr>
        <w:t>IoT-based Active and Healthy Ageing technologies</w:t>
      </w:r>
      <w:r w:rsidR="00061C41">
        <w:rPr>
          <w:sz w:val="24"/>
          <w:szCs w:val="24"/>
        </w:rPr>
        <w:t xml:space="preserve">; </w:t>
      </w:r>
      <w:r w:rsidR="00600624" w:rsidRPr="00600624">
        <w:rPr>
          <w:sz w:val="24"/>
          <w:szCs w:val="24"/>
        </w:rPr>
        <w:t xml:space="preserve">Blockchain </w:t>
      </w:r>
      <w:r w:rsidR="00BA1B92" w:rsidRPr="00600624">
        <w:rPr>
          <w:sz w:val="24"/>
          <w:szCs w:val="24"/>
        </w:rPr>
        <w:t>technology in healthcare</w:t>
      </w:r>
      <w:r w:rsidR="00600624">
        <w:rPr>
          <w:sz w:val="24"/>
          <w:szCs w:val="24"/>
        </w:rPr>
        <w:t xml:space="preserve">; </w:t>
      </w:r>
      <w:r w:rsidR="00600624" w:rsidRPr="00600624">
        <w:rPr>
          <w:sz w:val="24"/>
          <w:szCs w:val="24"/>
        </w:rPr>
        <w:t xml:space="preserve">Cancer </w:t>
      </w:r>
      <w:r w:rsidR="00BA1B92" w:rsidRPr="00600624">
        <w:rPr>
          <w:sz w:val="24"/>
          <w:szCs w:val="24"/>
        </w:rPr>
        <w:t>detection, treatment and care using Io</w:t>
      </w:r>
      <w:r w:rsidR="00BA1B92">
        <w:rPr>
          <w:sz w:val="24"/>
          <w:szCs w:val="24"/>
        </w:rPr>
        <w:t>T</w:t>
      </w:r>
      <w:r w:rsidR="00600624" w:rsidRPr="00600624">
        <w:rPr>
          <w:sz w:val="24"/>
          <w:szCs w:val="24"/>
        </w:rPr>
        <w:t xml:space="preserve">, Fog </w:t>
      </w:r>
      <w:r w:rsidR="00A1336B">
        <w:rPr>
          <w:sz w:val="24"/>
          <w:szCs w:val="24"/>
        </w:rPr>
        <w:t>&amp;</w:t>
      </w:r>
      <w:r w:rsidR="00600624" w:rsidRPr="00600624">
        <w:rPr>
          <w:sz w:val="24"/>
          <w:szCs w:val="24"/>
        </w:rPr>
        <w:t xml:space="preserve"> Cloud Computing</w:t>
      </w:r>
      <w:r w:rsidR="00A1336B">
        <w:rPr>
          <w:sz w:val="24"/>
          <w:szCs w:val="24"/>
        </w:rPr>
        <w:t xml:space="preserve"> approaches</w:t>
      </w:r>
      <w:r w:rsidR="00B36444">
        <w:rPr>
          <w:sz w:val="24"/>
          <w:szCs w:val="24"/>
        </w:rPr>
        <w:t>;</w:t>
      </w:r>
      <w:r w:rsidR="00B36444" w:rsidRPr="00B36444">
        <w:rPr>
          <w:sz w:val="24"/>
          <w:szCs w:val="24"/>
        </w:rPr>
        <w:t xml:space="preserve"> IoT </w:t>
      </w:r>
      <w:r w:rsidR="00B36444">
        <w:rPr>
          <w:sz w:val="24"/>
          <w:szCs w:val="24"/>
        </w:rPr>
        <w:t xml:space="preserve">medical </w:t>
      </w:r>
      <w:r w:rsidR="00B36444" w:rsidRPr="00B36444">
        <w:rPr>
          <w:sz w:val="24"/>
          <w:szCs w:val="24"/>
        </w:rPr>
        <w:t>devices’ energy efficient design and development</w:t>
      </w:r>
      <w:r w:rsidR="00B36444">
        <w:rPr>
          <w:sz w:val="24"/>
          <w:szCs w:val="24"/>
        </w:rPr>
        <w:t>; E</w:t>
      </w:r>
      <w:r w:rsidR="00B36444" w:rsidRPr="00B36444">
        <w:rPr>
          <w:sz w:val="24"/>
          <w:szCs w:val="24"/>
        </w:rPr>
        <w:t>nergy efficient communication for smart monitoring</w:t>
      </w:r>
      <w:r w:rsidR="00B36444">
        <w:rPr>
          <w:sz w:val="24"/>
          <w:szCs w:val="24"/>
        </w:rPr>
        <w:t xml:space="preserve"> in </w:t>
      </w:r>
      <w:r w:rsidR="00B36444" w:rsidRPr="00B36444">
        <w:rPr>
          <w:sz w:val="24"/>
          <w:szCs w:val="24"/>
        </w:rPr>
        <w:t>IoT</w:t>
      </w:r>
      <w:r w:rsidR="00B36444">
        <w:rPr>
          <w:sz w:val="24"/>
          <w:szCs w:val="24"/>
        </w:rPr>
        <w:t xml:space="preserve"> medical</w:t>
      </w:r>
      <w:r w:rsidR="00B36444" w:rsidRPr="00B36444">
        <w:rPr>
          <w:sz w:val="24"/>
          <w:szCs w:val="24"/>
        </w:rPr>
        <w:t>.</w:t>
      </w:r>
    </w:p>
    <w:p w14:paraId="29E5557C" w14:textId="77777777" w:rsidR="004035EE" w:rsidRPr="00D37792" w:rsidRDefault="004035EE" w:rsidP="000E05F2">
      <w:pPr>
        <w:jc w:val="both"/>
        <w:rPr>
          <w:sz w:val="24"/>
          <w:szCs w:val="24"/>
        </w:rPr>
      </w:pPr>
    </w:p>
    <w:p w14:paraId="2364CAA2" w14:textId="77777777" w:rsidR="00D37792" w:rsidRPr="00D37792" w:rsidRDefault="00D37792" w:rsidP="000E05F2">
      <w:pPr>
        <w:jc w:val="both"/>
        <w:rPr>
          <w:b/>
          <w:bCs/>
          <w:sz w:val="24"/>
          <w:szCs w:val="24"/>
        </w:rPr>
      </w:pPr>
      <w:r w:rsidRPr="00D37792">
        <w:rPr>
          <w:b/>
          <w:bCs/>
          <w:sz w:val="24"/>
          <w:szCs w:val="24"/>
        </w:rPr>
        <w:t>Track 2: Artificial Intelligence with Web Technologies and Data (AIWD) </w:t>
      </w:r>
    </w:p>
    <w:p w14:paraId="6CBE6099" w14:textId="01C1133E" w:rsidR="00D37792" w:rsidRDefault="00D37792" w:rsidP="000E05F2">
      <w:pPr>
        <w:jc w:val="both"/>
        <w:rPr>
          <w:sz w:val="24"/>
          <w:szCs w:val="24"/>
        </w:rPr>
      </w:pPr>
      <w:r w:rsidRPr="00D37792">
        <w:rPr>
          <w:sz w:val="24"/>
          <w:szCs w:val="24"/>
        </w:rPr>
        <w:lastRenderedPageBreak/>
        <w:t>Data science and Machine learning models; Applications of machine learning; Machine learning for schema matching, instance matching, search</w:t>
      </w:r>
      <w:r w:rsidR="009457B0">
        <w:rPr>
          <w:sz w:val="24"/>
          <w:szCs w:val="24"/>
        </w:rPr>
        <w:t>,</w:t>
      </w:r>
      <w:r w:rsidRPr="00D37792">
        <w:rPr>
          <w:sz w:val="24"/>
          <w:szCs w:val="24"/>
        </w:rPr>
        <w:t xml:space="preserve"> and retrieval; Machine learning models on knowledge bases and semantic networks; Linked data management and analytics; Big data analytics and applications; Automated and traditional information retrieval and applications; Data mining and applications; Deep Learning and applications; Data</w:t>
      </w:r>
      <w:r w:rsidR="009457B0">
        <w:rPr>
          <w:sz w:val="24"/>
          <w:szCs w:val="24"/>
        </w:rPr>
        <w:t>-</w:t>
      </w:r>
      <w:r w:rsidRPr="00D37792">
        <w:rPr>
          <w:sz w:val="24"/>
          <w:szCs w:val="24"/>
        </w:rPr>
        <w:t>driven services and applications. </w:t>
      </w:r>
    </w:p>
    <w:p w14:paraId="3FB029C9" w14:textId="77777777" w:rsidR="004035EE" w:rsidRPr="00D37792" w:rsidRDefault="004035EE" w:rsidP="000E05F2">
      <w:pPr>
        <w:jc w:val="both"/>
        <w:rPr>
          <w:sz w:val="24"/>
          <w:szCs w:val="24"/>
        </w:rPr>
      </w:pPr>
    </w:p>
    <w:p w14:paraId="5E8CACD0" w14:textId="77777777" w:rsidR="00D37792" w:rsidRPr="00D37792" w:rsidRDefault="00D37792" w:rsidP="000E05F2">
      <w:pPr>
        <w:jc w:val="both"/>
        <w:rPr>
          <w:b/>
          <w:bCs/>
          <w:sz w:val="24"/>
          <w:szCs w:val="24"/>
        </w:rPr>
      </w:pPr>
      <w:r w:rsidRPr="00D37792">
        <w:rPr>
          <w:b/>
          <w:bCs/>
          <w:sz w:val="24"/>
          <w:szCs w:val="24"/>
        </w:rPr>
        <w:t>Track 3: Recommendation Systems (RS) </w:t>
      </w:r>
    </w:p>
    <w:p w14:paraId="55CEA2AB" w14:textId="77777777" w:rsidR="00D37792" w:rsidRPr="00D37792" w:rsidRDefault="00D37792" w:rsidP="000E05F2">
      <w:pPr>
        <w:jc w:val="both"/>
        <w:rPr>
          <w:sz w:val="24"/>
          <w:szCs w:val="24"/>
        </w:rPr>
      </w:pPr>
      <w:r w:rsidRPr="00D37792">
        <w:rPr>
          <w:sz w:val="24"/>
          <w:szCs w:val="24"/>
        </w:rPr>
        <w:t>Recommendation systems and algorithms; Information filtering; Machine learning for recommendation; Multi-agent recommender systems; Recommendation and social networks; Context-aware recommenders; Recommender system user interfaces.</w:t>
      </w:r>
    </w:p>
    <w:p w14:paraId="734364AB" w14:textId="30B3EE13" w:rsidR="00D37792" w:rsidRPr="00D37792" w:rsidRDefault="00D37792" w:rsidP="000E05F2">
      <w:pPr>
        <w:jc w:val="both"/>
        <w:rPr>
          <w:b/>
          <w:bCs/>
          <w:sz w:val="24"/>
          <w:szCs w:val="24"/>
        </w:rPr>
      </w:pPr>
      <w:r w:rsidRPr="00D37792">
        <w:rPr>
          <w:b/>
          <w:bCs/>
          <w:sz w:val="24"/>
          <w:szCs w:val="24"/>
        </w:rPr>
        <w:t>Track 4: Web Technologies, Services</w:t>
      </w:r>
      <w:r w:rsidR="009457B0">
        <w:rPr>
          <w:b/>
          <w:bCs/>
          <w:sz w:val="24"/>
          <w:szCs w:val="24"/>
        </w:rPr>
        <w:t>,</w:t>
      </w:r>
      <w:r w:rsidRPr="00D37792">
        <w:rPr>
          <w:b/>
          <w:bCs/>
          <w:sz w:val="24"/>
          <w:szCs w:val="24"/>
        </w:rPr>
        <w:t xml:space="preserve"> and Applications (WTSA) </w:t>
      </w:r>
    </w:p>
    <w:p w14:paraId="0C8E54B8" w14:textId="5A0A2F30" w:rsidR="00D37792" w:rsidRDefault="00D37792" w:rsidP="000E05F2">
      <w:pPr>
        <w:jc w:val="both"/>
        <w:rPr>
          <w:sz w:val="24"/>
          <w:szCs w:val="24"/>
        </w:rPr>
      </w:pPr>
      <w:r w:rsidRPr="00D37792">
        <w:rPr>
          <w:sz w:val="24"/>
          <w:szCs w:val="24"/>
        </w:rPr>
        <w:t>Web technologies, frameworks, languages, appliances, and services; Semantic Web, ontology</w:t>
      </w:r>
      <w:r w:rsidR="009457B0">
        <w:rPr>
          <w:sz w:val="24"/>
          <w:szCs w:val="24"/>
        </w:rPr>
        <w:t>,</w:t>
      </w:r>
      <w:r w:rsidRPr="00D37792">
        <w:rPr>
          <w:sz w:val="24"/>
          <w:szCs w:val="24"/>
        </w:rPr>
        <w:t xml:space="preserve"> and Web services; Web services challenges on trust, security, performance, scalability; </w:t>
      </w:r>
      <w:r w:rsidR="00AC1C0B">
        <w:rPr>
          <w:sz w:val="24"/>
          <w:szCs w:val="24"/>
        </w:rPr>
        <w:t xml:space="preserve">Web &amp; </w:t>
      </w:r>
      <w:r w:rsidRPr="00D37792">
        <w:rPr>
          <w:sz w:val="24"/>
          <w:szCs w:val="24"/>
        </w:rPr>
        <w:t>IoT, data management and analytics; Cyber</w:t>
      </w:r>
      <w:r w:rsidR="009457B0">
        <w:rPr>
          <w:sz w:val="24"/>
          <w:szCs w:val="24"/>
        </w:rPr>
        <w:t>-</w:t>
      </w:r>
      <w:r w:rsidRPr="00D37792">
        <w:rPr>
          <w:sz w:val="24"/>
          <w:szCs w:val="24"/>
        </w:rPr>
        <w:t>physical systems; Distributed systems, edge computing</w:t>
      </w:r>
      <w:r w:rsidR="009457B0">
        <w:rPr>
          <w:sz w:val="24"/>
          <w:szCs w:val="24"/>
        </w:rPr>
        <w:t>,</w:t>
      </w:r>
      <w:r w:rsidRPr="00D37792">
        <w:rPr>
          <w:sz w:val="24"/>
          <w:szCs w:val="24"/>
        </w:rPr>
        <w:t xml:space="preserve"> and streaming data analysis; Smart city applications; Platforms, technologies, mechanisms</w:t>
      </w:r>
      <w:r w:rsidR="009457B0">
        <w:rPr>
          <w:sz w:val="24"/>
          <w:szCs w:val="24"/>
        </w:rPr>
        <w:t>,</w:t>
      </w:r>
      <w:bookmarkStart w:id="0" w:name="_GoBack"/>
      <w:bookmarkEnd w:id="0"/>
      <w:r w:rsidRPr="00D37792">
        <w:rPr>
          <w:sz w:val="24"/>
          <w:szCs w:val="24"/>
        </w:rPr>
        <w:t xml:space="preserve"> and case studies.</w:t>
      </w:r>
    </w:p>
    <w:p w14:paraId="7E749204" w14:textId="77777777" w:rsidR="004035EE" w:rsidRDefault="004035EE" w:rsidP="000E05F2">
      <w:pPr>
        <w:jc w:val="both"/>
        <w:rPr>
          <w:sz w:val="24"/>
          <w:szCs w:val="24"/>
        </w:rPr>
      </w:pPr>
    </w:p>
    <w:p w14:paraId="36BC16A1" w14:textId="77777777" w:rsidR="00D37792" w:rsidRPr="00D37792" w:rsidRDefault="00D37792" w:rsidP="000E05F2">
      <w:pPr>
        <w:shd w:val="clear" w:color="auto" w:fill="FFFFFF"/>
        <w:jc w:val="both"/>
        <w:rPr>
          <w:sz w:val="24"/>
          <w:szCs w:val="24"/>
        </w:rPr>
      </w:pPr>
      <w:r w:rsidRPr="00D37792">
        <w:rPr>
          <w:b/>
          <w:bCs/>
          <w:color w:val="0070C0"/>
          <w:sz w:val="24"/>
          <w:szCs w:val="24"/>
          <w:u w:val="single"/>
        </w:rPr>
        <w:t>Journal and Book Publications</w:t>
      </w:r>
    </w:p>
    <w:p w14:paraId="33C6493E" w14:textId="2FB16DED" w:rsidR="00D37792" w:rsidRDefault="00D37792" w:rsidP="000E05F2">
      <w:pPr>
        <w:jc w:val="both"/>
        <w:rPr>
          <w:sz w:val="24"/>
          <w:szCs w:val="24"/>
        </w:rPr>
      </w:pPr>
      <w:r w:rsidRPr="00D37792">
        <w:rPr>
          <w:sz w:val="24"/>
          <w:szCs w:val="24"/>
        </w:rPr>
        <w:t>A sequel is being proposed to the successful ESAS Workshops Series (2006 – 202</w:t>
      </w:r>
      <w:r w:rsidR="00852CFE">
        <w:rPr>
          <w:sz w:val="24"/>
          <w:szCs w:val="24"/>
        </w:rPr>
        <w:t>2</w:t>
      </w:r>
      <w:r w:rsidRPr="00D37792">
        <w:rPr>
          <w:sz w:val="24"/>
          <w:szCs w:val="24"/>
        </w:rPr>
        <w:t>) of the COMPSAC conferences.</w:t>
      </w:r>
    </w:p>
    <w:p w14:paraId="7623A333" w14:textId="77777777" w:rsidR="00852CFE" w:rsidRPr="00D37792" w:rsidRDefault="00852CFE" w:rsidP="000E05F2">
      <w:pPr>
        <w:jc w:val="both"/>
        <w:rPr>
          <w:sz w:val="24"/>
          <w:szCs w:val="24"/>
        </w:rPr>
      </w:pPr>
    </w:p>
    <w:p w14:paraId="58F4967B" w14:textId="77777777" w:rsidR="00D37792" w:rsidRPr="00D37792" w:rsidRDefault="00D37792" w:rsidP="000E05F2">
      <w:pPr>
        <w:jc w:val="both"/>
        <w:rPr>
          <w:sz w:val="24"/>
          <w:szCs w:val="24"/>
        </w:rPr>
      </w:pPr>
      <w:r w:rsidRPr="00D37792">
        <w:rPr>
          <w:b/>
          <w:bCs/>
          <w:color w:val="FF0000"/>
          <w:sz w:val="24"/>
          <w:szCs w:val="24"/>
        </w:rPr>
        <w:t>Past ESAS journal special issues and book publications include the following:</w:t>
      </w:r>
    </w:p>
    <w:p w14:paraId="3A3DC70C" w14:textId="77777777" w:rsidR="00D37792" w:rsidRPr="00D37792" w:rsidRDefault="00D37792" w:rsidP="000E05F2">
      <w:pPr>
        <w:pStyle w:val="m4634651383946887297msolistparagraph"/>
        <w:numPr>
          <w:ilvl w:val="0"/>
          <w:numId w:val="3"/>
        </w:numPr>
        <w:spacing w:before="0" w:beforeAutospacing="0" w:after="0" w:afterAutospacing="0"/>
        <w:jc w:val="both"/>
        <w:rPr>
          <w:rFonts w:eastAsia="Times New Roman"/>
          <w:sz w:val="24"/>
          <w:szCs w:val="24"/>
        </w:rPr>
      </w:pPr>
      <w:r w:rsidRPr="00D37792">
        <w:rPr>
          <w:rFonts w:eastAsia="Times New Roman"/>
          <w:b/>
          <w:bCs/>
          <w:i/>
          <w:iCs/>
          <w:sz w:val="24"/>
          <w:szCs w:val="24"/>
        </w:rPr>
        <w:t>A special issue</w:t>
      </w:r>
      <w:r w:rsidRPr="00D37792">
        <w:rPr>
          <w:rFonts w:eastAsia="Times New Roman"/>
          <w:sz w:val="24"/>
          <w:szCs w:val="24"/>
        </w:rPr>
        <w:t xml:space="preserve"> of the best papers of </w:t>
      </w:r>
      <w:r w:rsidRPr="00D37792">
        <w:rPr>
          <w:rFonts w:eastAsia="Times New Roman"/>
          <w:b/>
          <w:bCs/>
          <w:color w:val="C00000"/>
          <w:sz w:val="24"/>
          <w:szCs w:val="24"/>
          <w:lang w:val="it-IT"/>
        </w:rPr>
        <w:t>ESAS 2006</w:t>
      </w:r>
      <w:r w:rsidRPr="00D37792">
        <w:rPr>
          <w:rFonts w:eastAsia="Times New Roman"/>
          <w:sz w:val="24"/>
          <w:szCs w:val="24"/>
        </w:rPr>
        <w:t xml:space="preserve"> was published with </w:t>
      </w:r>
      <w:r w:rsidRPr="00D37792">
        <w:rPr>
          <w:rFonts w:eastAsia="Times New Roman"/>
          <w:b/>
          <w:bCs/>
          <w:i/>
          <w:iCs/>
          <w:sz w:val="24"/>
          <w:szCs w:val="24"/>
        </w:rPr>
        <w:t>An International Journal, IOS Press,</w:t>
      </w:r>
      <w:r w:rsidRPr="00D37792">
        <w:rPr>
          <w:rFonts w:eastAsia="Times New Roman"/>
          <w:sz w:val="24"/>
          <w:szCs w:val="24"/>
        </w:rPr>
        <w:t xml:space="preserve"> </w:t>
      </w:r>
      <w:r w:rsidRPr="00D37792">
        <w:rPr>
          <w:rFonts w:eastAsia="Times New Roman"/>
          <w:sz w:val="24"/>
          <w:szCs w:val="24"/>
          <w:lang w:val="it-IT"/>
        </w:rPr>
        <w:t>ISSN 1574-1702; Volume 4, Number 3, 2008, pp: 293-346.</w:t>
      </w:r>
    </w:p>
    <w:p w14:paraId="6F09F372" w14:textId="77777777" w:rsidR="00D37792" w:rsidRPr="00D37792" w:rsidRDefault="00D37792" w:rsidP="000E05F2">
      <w:pPr>
        <w:pStyle w:val="m4634651383946887297msolistparagraph"/>
        <w:numPr>
          <w:ilvl w:val="0"/>
          <w:numId w:val="3"/>
        </w:numPr>
        <w:spacing w:before="0" w:beforeAutospacing="0" w:after="0" w:afterAutospacing="0"/>
        <w:jc w:val="both"/>
        <w:rPr>
          <w:rFonts w:eastAsia="Times New Roman"/>
          <w:sz w:val="24"/>
          <w:szCs w:val="24"/>
        </w:rPr>
      </w:pPr>
      <w:r w:rsidRPr="00D37792">
        <w:rPr>
          <w:rFonts w:eastAsia="Times New Roman"/>
          <w:sz w:val="24"/>
          <w:szCs w:val="24"/>
        </w:rPr>
        <w:t xml:space="preserve">The authors of the papers accepted at </w:t>
      </w:r>
      <w:r w:rsidRPr="00D37792">
        <w:rPr>
          <w:rFonts w:eastAsia="Times New Roman"/>
          <w:b/>
          <w:bCs/>
          <w:color w:val="C00000"/>
          <w:sz w:val="24"/>
          <w:szCs w:val="24"/>
          <w:lang w:val="it-IT"/>
        </w:rPr>
        <w:t xml:space="preserve">ESAS 2007 </w:t>
      </w:r>
      <w:r w:rsidRPr="00D37792">
        <w:rPr>
          <w:rFonts w:eastAsia="Times New Roman"/>
          <w:sz w:val="24"/>
          <w:szCs w:val="24"/>
        </w:rPr>
        <w:t xml:space="preserve">and </w:t>
      </w:r>
      <w:r w:rsidRPr="00D37792">
        <w:rPr>
          <w:rFonts w:eastAsia="Times New Roman"/>
          <w:b/>
          <w:bCs/>
          <w:color w:val="C00000"/>
          <w:sz w:val="24"/>
          <w:szCs w:val="24"/>
          <w:lang w:val="it-IT"/>
        </w:rPr>
        <w:t xml:space="preserve">ESAS </w:t>
      </w:r>
      <w:r w:rsidRPr="00D37792">
        <w:rPr>
          <w:rFonts w:eastAsia="Times New Roman"/>
          <w:b/>
          <w:bCs/>
          <w:color w:val="C00000"/>
          <w:sz w:val="24"/>
          <w:szCs w:val="24"/>
        </w:rPr>
        <w:t>2008</w:t>
      </w:r>
      <w:r w:rsidRPr="00D37792">
        <w:rPr>
          <w:rFonts w:eastAsia="Times New Roman"/>
          <w:color w:val="C00000"/>
          <w:sz w:val="24"/>
          <w:szCs w:val="24"/>
        </w:rPr>
        <w:t xml:space="preserve"> </w:t>
      </w:r>
      <w:r w:rsidRPr="00D37792">
        <w:rPr>
          <w:rFonts w:eastAsia="Times New Roman"/>
          <w:sz w:val="24"/>
          <w:szCs w:val="24"/>
        </w:rPr>
        <w:t xml:space="preserve">were invited to submit extended versions of their papers for publication in </w:t>
      </w:r>
      <w:r w:rsidRPr="00D37792">
        <w:rPr>
          <w:rFonts w:eastAsia="Times New Roman"/>
          <w:b/>
          <w:bCs/>
          <w:i/>
          <w:iCs/>
          <w:sz w:val="24"/>
          <w:szCs w:val="24"/>
        </w:rPr>
        <w:t>the special issue on Engineering Semantic Agent Systems</w:t>
      </w:r>
      <w:r w:rsidRPr="00D37792">
        <w:rPr>
          <w:rFonts w:eastAsia="Times New Roman"/>
          <w:sz w:val="24"/>
          <w:szCs w:val="24"/>
        </w:rPr>
        <w:t xml:space="preserve"> of Expert Systems: The Journal of Knowledge Engineering by Wiley-Blackwell Publishing. </w:t>
      </w:r>
      <w:r w:rsidRPr="00D37792">
        <w:rPr>
          <w:rFonts w:eastAsia="Times New Roman"/>
          <w:sz w:val="24"/>
          <w:szCs w:val="24"/>
          <w:lang w:val="it-IT"/>
        </w:rPr>
        <w:t>Vol 28, No. 5, 2011, pp: 410-487.</w:t>
      </w:r>
    </w:p>
    <w:p w14:paraId="0D1D43BB" w14:textId="30D6DF5E" w:rsidR="00D37792" w:rsidRPr="00D37792" w:rsidRDefault="00D37792" w:rsidP="000E05F2">
      <w:pPr>
        <w:pStyle w:val="m4634651383946887297msolistparagraph"/>
        <w:numPr>
          <w:ilvl w:val="0"/>
          <w:numId w:val="3"/>
        </w:numPr>
        <w:spacing w:before="0" w:beforeAutospacing="0" w:after="0" w:afterAutospacing="0"/>
        <w:jc w:val="both"/>
        <w:rPr>
          <w:rFonts w:eastAsia="Times New Roman"/>
          <w:sz w:val="24"/>
          <w:szCs w:val="24"/>
        </w:rPr>
      </w:pPr>
      <w:r w:rsidRPr="00D37792">
        <w:rPr>
          <w:rFonts w:eastAsia="Times New Roman"/>
          <w:sz w:val="24"/>
          <w:szCs w:val="24"/>
        </w:rPr>
        <w:t xml:space="preserve">The authors of </w:t>
      </w:r>
      <w:r w:rsidRPr="00D37792">
        <w:rPr>
          <w:rFonts w:eastAsia="Times New Roman"/>
          <w:b/>
          <w:bCs/>
          <w:color w:val="C00000"/>
          <w:sz w:val="24"/>
          <w:szCs w:val="24"/>
          <w:lang w:val="it-IT"/>
        </w:rPr>
        <w:t>ESAS 2009/10</w:t>
      </w:r>
      <w:r w:rsidRPr="00D37792">
        <w:rPr>
          <w:rFonts w:eastAsia="Times New Roman"/>
          <w:sz w:val="24"/>
          <w:szCs w:val="24"/>
        </w:rPr>
        <w:t xml:space="preserve"> were invited to submit an extended and revised version of their papers for </w:t>
      </w:r>
      <w:r w:rsidRPr="00D37792">
        <w:rPr>
          <w:rFonts w:eastAsia="Times New Roman"/>
          <w:b/>
          <w:bCs/>
          <w:i/>
          <w:iCs/>
          <w:sz w:val="24"/>
          <w:szCs w:val="24"/>
        </w:rPr>
        <w:t>publication in an edited volume titled Semantic Agent Systems: Foundations and Applications</w:t>
      </w:r>
      <w:r w:rsidRPr="00D37792">
        <w:rPr>
          <w:rFonts w:eastAsia="Times New Roman"/>
          <w:sz w:val="24"/>
          <w:szCs w:val="24"/>
        </w:rPr>
        <w:t xml:space="preserve"> by Springer-Verlag. The book has been published </w:t>
      </w:r>
      <w:r w:rsidRPr="00D37792">
        <w:rPr>
          <w:rStyle w:val="m4634651383946887297msohyperlink"/>
          <w:rFonts w:eastAsia="Times New Roman"/>
          <w:sz w:val="24"/>
          <w:szCs w:val="24"/>
        </w:rPr>
        <w:t>(</w:t>
      </w:r>
      <w:hyperlink r:id="rId6" w:tgtFrame="_blank" w:history="1">
        <w:r w:rsidRPr="00D37792">
          <w:rPr>
            <w:rStyle w:val="Kpr"/>
            <w:rFonts w:eastAsia="Times New Roman"/>
            <w:sz w:val="24"/>
            <w:szCs w:val="24"/>
          </w:rPr>
          <w:t>http://www.springer.com/engineering/mathematical/book/978-3-642-18307-2</w:t>
        </w:r>
      </w:hyperlink>
      <w:r>
        <w:rPr>
          <w:rFonts w:eastAsia="Times New Roman"/>
          <w:sz w:val="24"/>
          <w:szCs w:val="24"/>
          <w:lang w:val="it-IT"/>
        </w:rPr>
        <w:t>.</w:t>
      </w:r>
    </w:p>
    <w:p w14:paraId="492A57D3" w14:textId="77777777" w:rsidR="00D37792" w:rsidRPr="00D37792" w:rsidRDefault="00D37792" w:rsidP="000E05F2">
      <w:pPr>
        <w:pStyle w:val="m4634651383946887297msolistparagraph"/>
        <w:numPr>
          <w:ilvl w:val="0"/>
          <w:numId w:val="3"/>
        </w:numPr>
        <w:spacing w:before="0" w:beforeAutospacing="0" w:after="0" w:afterAutospacing="0"/>
        <w:jc w:val="both"/>
        <w:rPr>
          <w:rFonts w:eastAsia="Times New Roman"/>
          <w:color w:val="000000"/>
          <w:sz w:val="24"/>
          <w:szCs w:val="24"/>
        </w:rPr>
      </w:pPr>
      <w:r w:rsidRPr="00D37792">
        <w:rPr>
          <w:rFonts w:eastAsia="Times New Roman"/>
          <w:color w:val="000000"/>
          <w:sz w:val="24"/>
          <w:szCs w:val="24"/>
        </w:rPr>
        <w:t xml:space="preserve">The </w:t>
      </w:r>
      <w:r w:rsidRPr="00D37792">
        <w:rPr>
          <w:rFonts w:eastAsia="Times New Roman"/>
          <w:sz w:val="24"/>
          <w:szCs w:val="24"/>
        </w:rPr>
        <w:t>submissions</w:t>
      </w:r>
      <w:r w:rsidRPr="00D37792">
        <w:rPr>
          <w:rFonts w:eastAsia="Times New Roman"/>
          <w:color w:val="000000"/>
          <w:sz w:val="24"/>
          <w:szCs w:val="24"/>
        </w:rPr>
        <w:t xml:space="preserve"> of the ESAS special issue topic of </w:t>
      </w:r>
      <w:r w:rsidRPr="00D37792">
        <w:rPr>
          <w:rFonts w:eastAsia="Times New Roman"/>
          <w:b/>
          <w:bCs/>
          <w:color w:val="C00000"/>
          <w:sz w:val="24"/>
          <w:szCs w:val="24"/>
          <w:lang w:val="it-IT"/>
        </w:rPr>
        <w:t>“e-Health and Staying Smarter”</w:t>
      </w:r>
      <w:r w:rsidRPr="00D37792">
        <w:rPr>
          <w:rFonts w:eastAsia="Times New Roman"/>
          <w:b/>
          <w:bCs/>
          <w:i/>
          <w:iCs/>
          <w:color w:val="000000"/>
          <w:sz w:val="24"/>
          <w:szCs w:val="24"/>
        </w:rPr>
        <w:t> </w:t>
      </w:r>
      <w:r w:rsidRPr="00D37792">
        <w:rPr>
          <w:rFonts w:eastAsia="Times New Roman"/>
          <w:color w:val="000000"/>
          <w:sz w:val="24"/>
          <w:szCs w:val="24"/>
        </w:rPr>
        <w:t>for the </w:t>
      </w:r>
      <w:r w:rsidRPr="00D37792">
        <w:rPr>
          <w:rFonts w:eastAsia="Times New Roman"/>
          <w:b/>
          <w:bCs/>
          <w:i/>
          <w:iCs/>
          <w:color w:val="C00000"/>
          <w:sz w:val="24"/>
          <w:szCs w:val="24"/>
        </w:rPr>
        <w:t>Expert Systems: The Journal of Knowledge Engineering (IF 1.505)</w:t>
      </w:r>
      <w:r w:rsidRPr="00D37792">
        <w:rPr>
          <w:rFonts w:eastAsia="Times New Roman"/>
          <w:color w:val="000000"/>
          <w:sz w:val="24"/>
          <w:szCs w:val="24"/>
        </w:rPr>
        <w:t xml:space="preserve"> resulted actually in the following two SIs and additional three regular papers in the </w:t>
      </w:r>
      <w:r w:rsidRPr="00D37792">
        <w:rPr>
          <w:rFonts w:eastAsia="Times New Roman"/>
          <w:b/>
          <w:bCs/>
          <w:color w:val="C00000"/>
          <w:sz w:val="24"/>
          <w:szCs w:val="24"/>
          <w:lang w:val="it-IT"/>
        </w:rPr>
        <w:t>February issue of 2020</w:t>
      </w:r>
      <w:r w:rsidRPr="00D37792">
        <w:rPr>
          <w:rFonts w:eastAsia="Times New Roman"/>
          <w:color w:val="000000"/>
          <w:sz w:val="24"/>
          <w:szCs w:val="24"/>
        </w:rPr>
        <w:t>: (</w:t>
      </w:r>
      <w:hyperlink r:id="rId7" w:tgtFrame="_blank" w:history="1">
        <w:r w:rsidRPr="00D37792">
          <w:rPr>
            <w:rStyle w:val="Kpr"/>
            <w:rFonts w:eastAsia="Times New Roman"/>
            <w:color w:val="FF9800"/>
            <w:sz w:val="24"/>
            <w:szCs w:val="24"/>
          </w:rPr>
          <w:t>https://onlinelibrary.wiley.com/toc/14680394/2020/37/1</w:t>
        </w:r>
      </w:hyperlink>
      <w:r w:rsidRPr="00D37792">
        <w:rPr>
          <w:rFonts w:eastAsia="Times New Roman"/>
          <w:color w:val="000000"/>
          <w:sz w:val="24"/>
          <w:szCs w:val="24"/>
        </w:rPr>
        <w:t>):</w:t>
      </w:r>
    </w:p>
    <w:p w14:paraId="78781FED" w14:textId="77777777" w:rsidR="00D37792" w:rsidRPr="00D37792" w:rsidRDefault="00D37792" w:rsidP="000E05F2">
      <w:pPr>
        <w:pStyle w:val="m4634651383946887297msolistparagraph"/>
        <w:numPr>
          <w:ilvl w:val="1"/>
          <w:numId w:val="3"/>
        </w:numPr>
        <w:spacing w:before="0" w:beforeAutospacing="0" w:after="0" w:afterAutospacing="0"/>
        <w:jc w:val="both"/>
        <w:rPr>
          <w:rFonts w:eastAsia="Times New Roman"/>
          <w:color w:val="000000"/>
          <w:sz w:val="24"/>
          <w:szCs w:val="24"/>
        </w:rPr>
      </w:pPr>
      <w:r w:rsidRPr="00D37792">
        <w:rPr>
          <w:rFonts w:eastAsia="Times New Roman"/>
          <w:i/>
          <w:iCs/>
          <w:color w:val="000000"/>
          <w:sz w:val="24"/>
          <w:szCs w:val="24"/>
        </w:rPr>
        <w:t>Special Issue on Disease Classification for Smart Health. Expert Systems</w:t>
      </w:r>
      <w:r w:rsidRPr="00D37792">
        <w:rPr>
          <w:rFonts w:eastAsia="Times New Roman"/>
          <w:color w:val="000000"/>
          <w:sz w:val="24"/>
          <w:szCs w:val="24"/>
        </w:rPr>
        <w:t>, 37/1. </w:t>
      </w:r>
      <w:hyperlink r:id="rId8" w:tgtFrame="_blank" w:history="1">
        <w:r w:rsidRPr="00D37792">
          <w:rPr>
            <w:rStyle w:val="Kpr"/>
            <w:rFonts w:eastAsia="Times New Roman"/>
            <w:color w:val="FF9800"/>
            <w:sz w:val="24"/>
            <w:szCs w:val="24"/>
          </w:rPr>
          <w:t>https://doi.org/10.1111/exsy.12517</w:t>
        </w:r>
      </w:hyperlink>
      <w:r w:rsidRPr="00D37792">
        <w:rPr>
          <w:rFonts w:eastAsia="Times New Roman"/>
          <w:color w:val="000000"/>
          <w:sz w:val="24"/>
          <w:szCs w:val="24"/>
        </w:rPr>
        <w:t>. </w:t>
      </w:r>
      <w:hyperlink r:id="rId9" w:tgtFrame="_blank" w:history="1">
        <w:r w:rsidRPr="00D37792">
          <w:rPr>
            <w:rStyle w:val="Kpr"/>
            <w:rFonts w:eastAsia="Times New Roman"/>
            <w:color w:val="FF9800"/>
            <w:sz w:val="24"/>
            <w:szCs w:val="24"/>
          </w:rPr>
          <w:t>https://onlinelibrary.wiley.com/doi/full/10.1111/exsy.12517</w:t>
        </w:r>
      </w:hyperlink>
    </w:p>
    <w:p w14:paraId="336DC4FA" w14:textId="77777777" w:rsidR="00D37792" w:rsidRPr="00D37792" w:rsidRDefault="00D37792" w:rsidP="000E05F2">
      <w:pPr>
        <w:pStyle w:val="m4634651383946887297msolistparagraph"/>
        <w:numPr>
          <w:ilvl w:val="1"/>
          <w:numId w:val="3"/>
        </w:numPr>
        <w:spacing w:before="0" w:beforeAutospacing="0" w:after="0" w:afterAutospacing="0"/>
        <w:jc w:val="both"/>
        <w:rPr>
          <w:rFonts w:eastAsia="Times New Roman"/>
          <w:color w:val="000000"/>
          <w:sz w:val="24"/>
          <w:szCs w:val="24"/>
        </w:rPr>
      </w:pPr>
      <w:r w:rsidRPr="00D37792">
        <w:rPr>
          <w:rFonts w:eastAsia="Times New Roman"/>
          <w:i/>
          <w:iCs/>
          <w:color w:val="000000"/>
          <w:sz w:val="24"/>
          <w:szCs w:val="24"/>
        </w:rPr>
        <w:t>Special Issue on Ontology‐Based Smart Medical Solutions. Expert Systems, </w:t>
      </w:r>
      <w:r w:rsidRPr="00D37792">
        <w:rPr>
          <w:rFonts w:eastAsia="Times New Roman"/>
          <w:color w:val="000000"/>
          <w:sz w:val="24"/>
          <w:szCs w:val="24"/>
        </w:rPr>
        <w:t>37/1. </w:t>
      </w:r>
      <w:hyperlink r:id="rId10" w:tgtFrame="_blank" w:history="1">
        <w:r w:rsidRPr="00D37792">
          <w:rPr>
            <w:rStyle w:val="Kpr"/>
            <w:rFonts w:eastAsia="Times New Roman"/>
            <w:color w:val="FF9800"/>
            <w:sz w:val="24"/>
            <w:szCs w:val="24"/>
          </w:rPr>
          <w:t>https://doi.org/10.1111/exsy.12518</w:t>
        </w:r>
      </w:hyperlink>
    </w:p>
    <w:p w14:paraId="2DEAE720" w14:textId="77777777" w:rsidR="00426935" w:rsidRDefault="00426935" w:rsidP="000E05F2">
      <w:pPr>
        <w:jc w:val="both"/>
        <w:rPr>
          <w:rFonts w:eastAsia="Times New Roman"/>
          <w:sz w:val="24"/>
          <w:szCs w:val="24"/>
          <w:lang w:val="it-IT"/>
        </w:rPr>
      </w:pPr>
    </w:p>
    <w:p w14:paraId="1A382AB5" w14:textId="6030098A" w:rsidR="00D37792" w:rsidRPr="00D37792" w:rsidRDefault="00D37792" w:rsidP="000E05F2">
      <w:pPr>
        <w:jc w:val="both"/>
        <w:rPr>
          <w:rFonts w:eastAsia="Times New Roman"/>
          <w:sz w:val="24"/>
          <w:szCs w:val="24"/>
        </w:rPr>
      </w:pPr>
      <w:r w:rsidRPr="00D37792">
        <w:rPr>
          <w:rFonts w:eastAsia="Times New Roman"/>
          <w:sz w:val="24"/>
          <w:szCs w:val="24"/>
          <w:lang w:val="it-IT"/>
        </w:rPr>
        <w:lastRenderedPageBreak/>
        <w:t>Likewise, </w:t>
      </w:r>
      <w:r w:rsidRPr="00D37792">
        <w:rPr>
          <w:rFonts w:eastAsia="Times New Roman"/>
          <w:b/>
          <w:bCs/>
          <w:i/>
          <w:iCs/>
          <w:sz w:val="24"/>
          <w:szCs w:val="24"/>
          <w:lang w:val="it-IT"/>
        </w:rPr>
        <w:t>a</w:t>
      </w:r>
      <w:r w:rsidRPr="00D37792">
        <w:rPr>
          <w:rFonts w:eastAsia="Times New Roman"/>
          <w:sz w:val="24"/>
          <w:szCs w:val="24"/>
          <w:lang w:val="it-IT"/>
        </w:rPr>
        <w:t xml:space="preserve"> </w:t>
      </w:r>
      <w:r w:rsidRPr="00D37792">
        <w:rPr>
          <w:rFonts w:eastAsia="Times New Roman"/>
          <w:b/>
          <w:bCs/>
          <w:i/>
          <w:iCs/>
          <w:sz w:val="24"/>
          <w:szCs w:val="24"/>
          <w:lang w:val="it-IT"/>
        </w:rPr>
        <w:t>book project for the current and past ESAS papers</w:t>
      </w:r>
      <w:r w:rsidRPr="00D37792">
        <w:rPr>
          <w:rFonts w:eastAsia="Times New Roman"/>
          <w:sz w:val="24"/>
          <w:szCs w:val="24"/>
          <w:lang w:val="it-IT"/>
        </w:rPr>
        <w:t> is likely to be offered; more to follow.</w:t>
      </w:r>
      <w:r w:rsidRPr="00D37792">
        <w:rPr>
          <w:rFonts w:eastAsia="Times New Roman"/>
          <w:color w:val="000000"/>
          <w:sz w:val="24"/>
          <w:szCs w:val="24"/>
        </w:rPr>
        <w:t> </w:t>
      </w:r>
    </w:p>
    <w:p w14:paraId="05288A46" w14:textId="77777777" w:rsidR="000E05F2" w:rsidRDefault="000E05F2" w:rsidP="000E05F2">
      <w:pPr>
        <w:shd w:val="clear" w:color="auto" w:fill="FFFFFF"/>
        <w:jc w:val="both"/>
        <w:rPr>
          <w:b/>
          <w:bCs/>
          <w:color w:val="0070C0"/>
          <w:sz w:val="24"/>
          <w:szCs w:val="24"/>
          <w:u w:val="single"/>
        </w:rPr>
      </w:pPr>
    </w:p>
    <w:p w14:paraId="47633B6F" w14:textId="36675210" w:rsidR="00D67D37" w:rsidRDefault="00D67D37" w:rsidP="00644E39">
      <w:pPr>
        <w:shd w:val="clear" w:color="auto" w:fill="FFFFFF"/>
        <w:jc w:val="both"/>
        <w:rPr>
          <w:b/>
          <w:bCs/>
          <w:sz w:val="24"/>
          <w:szCs w:val="24"/>
          <w:u w:val="single"/>
        </w:rPr>
      </w:pPr>
      <w:r w:rsidRPr="009A79AA">
        <w:rPr>
          <w:b/>
          <w:bCs/>
          <w:color w:val="0070C0"/>
          <w:sz w:val="24"/>
          <w:szCs w:val="24"/>
          <w:u w:val="single"/>
        </w:rPr>
        <w:t>PC LIST:</w:t>
      </w:r>
    </w:p>
    <w:p w14:paraId="34C40C80" w14:textId="77777777" w:rsidR="00644E39" w:rsidRPr="00644E39" w:rsidRDefault="00644E39" w:rsidP="00644E39">
      <w:pPr>
        <w:shd w:val="clear" w:color="auto" w:fill="FFFFFF"/>
        <w:jc w:val="both"/>
        <w:rPr>
          <w:rStyle w:val="Kpr"/>
          <w:b/>
          <w:bCs/>
          <w:color w:val="auto"/>
          <w:sz w:val="24"/>
          <w:szCs w:val="24"/>
        </w:rPr>
      </w:pPr>
    </w:p>
    <w:tbl>
      <w:tblPr>
        <w:tblStyle w:val="PlainTable2"/>
        <w:tblW w:w="0" w:type="auto"/>
        <w:tblBorders>
          <w:top w:val="none" w:sz="0" w:space="0" w:color="auto"/>
          <w:bottom w:val="none" w:sz="0" w:space="0" w:color="auto"/>
        </w:tblBorders>
        <w:tblLook w:val="06A0" w:firstRow="1" w:lastRow="0" w:firstColumn="1" w:lastColumn="0" w:noHBand="1" w:noVBand="1"/>
      </w:tblPr>
      <w:tblGrid>
        <w:gridCol w:w="9576"/>
      </w:tblGrid>
      <w:tr w:rsidR="008C24C8" w:rsidRPr="008C24C8" w14:paraId="5C63760A" w14:textId="77777777" w:rsidTr="004768B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hideMark/>
          </w:tcPr>
          <w:p w14:paraId="155EFF96" w14:textId="77777777"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 xml:space="preserve">Alex Abramovich, Adyghe State University, </w:t>
            </w:r>
            <w:proofErr w:type="spellStart"/>
            <w:r w:rsidRPr="008C24C8">
              <w:rPr>
                <w:rFonts w:eastAsia="Times New Roman"/>
                <w:b w:val="0"/>
                <w:bCs w:val="0"/>
                <w:color w:val="000000"/>
                <w:sz w:val="20"/>
                <w:szCs w:val="20"/>
              </w:rPr>
              <w:t>Maykop</w:t>
            </w:r>
            <w:proofErr w:type="spellEnd"/>
            <w:r w:rsidRPr="008C24C8">
              <w:rPr>
                <w:rFonts w:eastAsia="Times New Roman"/>
                <w:b w:val="0"/>
                <w:bCs w:val="0"/>
                <w:color w:val="000000"/>
                <w:sz w:val="20"/>
                <w:szCs w:val="20"/>
              </w:rPr>
              <w:t>, Russia</w:t>
            </w:r>
          </w:p>
        </w:tc>
      </w:tr>
      <w:tr w:rsidR="008C24C8" w:rsidRPr="008C24C8" w14:paraId="7EDBDB16"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6EB4355F" w14:textId="77777777"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 xml:space="preserve">Amir Hossein </w:t>
            </w:r>
            <w:proofErr w:type="spellStart"/>
            <w:r w:rsidRPr="008C24C8">
              <w:rPr>
                <w:rFonts w:eastAsia="Times New Roman"/>
                <w:b w:val="0"/>
                <w:bCs w:val="0"/>
                <w:color w:val="000000"/>
                <w:sz w:val="20"/>
                <w:szCs w:val="20"/>
              </w:rPr>
              <w:t>Nabizadeh</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Universidade</w:t>
            </w:r>
            <w:proofErr w:type="spellEnd"/>
            <w:r w:rsidRPr="008C24C8">
              <w:rPr>
                <w:rFonts w:eastAsia="Times New Roman"/>
                <w:b w:val="0"/>
                <w:bCs w:val="0"/>
                <w:color w:val="000000"/>
                <w:sz w:val="20"/>
                <w:szCs w:val="20"/>
              </w:rPr>
              <w:t xml:space="preserve"> do Porto, Department of Computer Science.</w:t>
            </w:r>
          </w:p>
        </w:tc>
      </w:tr>
      <w:tr w:rsidR="008C24C8" w:rsidRPr="008C24C8" w14:paraId="3B9D3ACB"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5370D307" w14:textId="77777777"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 xml:space="preserve">Atilla </w:t>
            </w:r>
            <w:proofErr w:type="spellStart"/>
            <w:r w:rsidRPr="008C24C8">
              <w:rPr>
                <w:rFonts w:eastAsia="Times New Roman"/>
                <w:b w:val="0"/>
                <w:bCs w:val="0"/>
                <w:color w:val="000000"/>
                <w:sz w:val="20"/>
                <w:szCs w:val="20"/>
              </w:rPr>
              <w:t>Elci</w:t>
            </w:r>
            <w:proofErr w:type="spellEnd"/>
            <w:r w:rsidRPr="008C24C8">
              <w:rPr>
                <w:rFonts w:eastAsia="Times New Roman"/>
                <w:b w:val="0"/>
                <w:bCs w:val="0"/>
                <w:color w:val="000000"/>
                <w:sz w:val="20"/>
                <w:szCs w:val="20"/>
              </w:rPr>
              <w:t>, Hasan Kalyoncu University, Turkey</w:t>
            </w:r>
          </w:p>
        </w:tc>
      </w:tr>
      <w:tr w:rsidR="008C24C8" w:rsidRPr="008C24C8" w14:paraId="6582CC3A"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19E54142" w14:textId="77777777" w:rsidR="008C24C8" w:rsidRPr="008C24C8" w:rsidRDefault="008C24C8">
            <w:pPr>
              <w:rPr>
                <w:rFonts w:eastAsia="Times New Roman"/>
                <w:b w:val="0"/>
                <w:bCs w:val="0"/>
                <w:color w:val="000000"/>
                <w:sz w:val="20"/>
                <w:szCs w:val="20"/>
              </w:rPr>
            </w:pPr>
            <w:proofErr w:type="spellStart"/>
            <w:r w:rsidRPr="008C24C8">
              <w:rPr>
                <w:rFonts w:eastAsia="Times New Roman"/>
                <w:b w:val="0"/>
                <w:bCs w:val="0"/>
                <w:color w:val="000000"/>
                <w:sz w:val="20"/>
                <w:szCs w:val="20"/>
              </w:rPr>
              <w:t>Basak</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Buluz</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Komecoglu</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Gebze</w:t>
            </w:r>
            <w:proofErr w:type="spellEnd"/>
            <w:r w:rsidRPr="008C24C8">
              <w:rPr>
                <w:rFonts w:eastAsia="Times New Roman"/>
                <w:b w:val="0"/>
                <w:bCs w:val="0"/>
                <w:color w:val="000000"/>
                <w:sz w:val="20"/>
                <w:szCs w:val="20"/>
              </w:rPr>
              <w:t xml:space="preserve"> Technical University, Kocaeli, Turkey</w:t>
            </w:r>
          </w:p>
        </w:tc>
      </w:tr>
      <w:tr w:rsidR="008C24C8" w:rsidRPr="008C24C8" w14:paraId="19EA50C1"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65E1C51A" w14:textId="77777777"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Duygu Celik Ertugrul, Eastern Mediterranean University, North Cyprus</w:t>
            </w:r>
          </w:p>
        </w:tc>
      </w:tr>
      <w:tr w:rsidR="008C24C8" w:rsidRPr="008C24C8" w14:paraId="7A2FEA01"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4D28C7DE" w14:textId="77777777" w:rsidR="008C24C8" w:rsidRPr="008C24C8" w:rsidRDefault="008C24C8">
            <w:pPr>
              <w:rPr>
                <w:rFonts w:eastAsia="Times New Roman"/>
                <w:b w:val="0"/>
                <w:bCs w:val="0"/>
                <w:color w:val="000000"/>
                <w:sz w:val="20"/>
                <w:szCs w:val="20"/>
              </w:rPr>
            </w:pPr>
            <w:proofErr w:type="spellStart"/>
            <w:r w:rsidRPr="008C24C8">
              <w:rPr>
                <w:rFonts w:eastAsia="Times New Roman"/>
                <w:b w:val="0"/>
                <w:bCs w:val="0"/>
                <w:color w:val="000000"/>
                <w:sz w:val="20"/>
                <w:szCs w:val="20"/>
              </w:rPr>
              <w:t>Edelberto</w:t>
            </w:r>
            <w:proofErr w:type="spellEnd"/>
            <w:r w:rsidRPr="008C24C8">
              <w:rPr>
                <w:rFonts w:eastAsia="Times New Roman"/>
                <w:b w:val="0"/>
                <w:bCs w:val="0"/>
                <w:color w:val="000000"/>
                <w:sz w:val="20"/>
                <w:szCs w:val="20"/>
              </w:rPr>
              <w:t xml:space="preserve"> Franko, Taormina (Messina), Italy</w:t>
            </w:r>
          </w:p>
        </w:tc>
      </w:tr>
      <w:tr w:rsidR="008C24C8" w:rsidRPr="008C24C8" w14:paraId="7E08157B"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1B312340" w14:textId="77777777"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Erdogan Dogdu, Angelo State University (Texas, USA)</w:t>
            </w:r>
          </w:p>
        </w:tc>
      </w:tr>
      <w:tr w:rsidR="008C24C8" w:rsidRPr="009457B0" w14:paraId="72DD50C1"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172D100A" w14:textId="77777777" w:rsidR="008C24C8" w:rsidRPr="009457B0" w:rsidRDefault="008C24C8">
            <w:pPr>
              <w:rPr>
                <w:rFonts w:eastAsia="Times New Roman"/>
                <w:b w:val="0"/>
                <w:bCs w:val="0"/>
                <w:color w:val="000000"/>
                <w:sz w:val="20"/>
                <w:szCs w:val="20"/>
                <w:lang w:val="fr-CA"/>
              </w:rPr>
            </w:pPr>
            <w:proofErr w:type="spellStart"/>
            <w:r w:rsidRPr="009457B0">
              <w:rPr>
                <w:rFonts w:eastAsia="Times New Roman"/>
                <w:b w:val="0"/>
                <w:bCs w:val="0"/>
                <w:color w:val="000000"/>
                <w:sz w:val="20"/>
                <w:szCs w:val="20"/>
                <w:lang w:val="fr-CA"/>
              </w:rPr>
              <w:t>Laurentiu</w:t>
            </w:r>
            <w:proofErr w:type="spellEnd"/>
            <w:r w:rsidRPr="009457B0">
              <w:rPr>
                <w:rFonts w:eastAsia="Times New Roman"/>
                <w:b w:val="0"/>
                <w:bCs w:val="0"/>
                <w:color w:val="000000"/>
                <w:sz w:val="20"/>
                <w:szCs w:val="20"/>
                <w:lang w:val="fr-CA"/>
              </w:rPr>
              <w:t xml:space="preserve"> </w:t>
            </w:r>
            <w:proofErr w:type="spellStart"/>
            <w:r w:rsidRPr="009457B0">
              <w:rPr>
                <w:rFonts w:eastAsia="Times New Roman"/>
                <w:b w:val="0"/>
                <w:bCs w:val="0"/>
                <w:color w:val="000000"/>
                <w:sz w:val="20"/>
                <w:szCs w:val="20"/>
                <w:lang w:val="fr-CA"/>
              </w:rPr>
              <w:t>Vasiliu</w:t>
            </w:r>
            <w:proofErr w:type="spellEnd"/>
            <w:r w:rsidRPr="009457B0">
              <w:rPr>
                <w:rFonts w:eastAsia="Times New Roman"/>
                <w:b w:val="0"/>
                <w:bCs w:val="0"/>
                <w:color w:val="000000"/>
                <w:sz w:val="20"/>
                <w:szCs w:val="20"/>
                <w:lang w:val="fr-CA"/>
              </w:rPr>
              <w:t xml:space="preserve">, </w:t>
            </w:r>
            <w:proofErr w:type="spellStart"/>
            <w:r w:rsidRPr="009457B0">
              <w:rPr>
                <w:rFonts w:eastAsia="Times New Roman"/>
                <w:b w:val="0"/>
                <w:bCs w:val="0"/>
                <w:color w:val="000000"/>
                <w:sz w:val="20"/>
                <w:szCs w:val="20"/>
                <w:lang w:val="fr-CA"/>
              </w:rPr>
              <w:t>Peracton</w:t>
            </w:r>
            <w:proofErr w:type="spellEnd"/>
            <w:r w:rsidRPr="009457B0">
              <w:rPr>
                <w:rFonts w:eastAsia="Times New Roman"/>
                <w:b w:val="0"/>
                <w:bCs w:val="0"/>
                <w:color w:val="000000"/>
                <w:sz w:val="20"/>
                <w:szCs w:val="20"/>
                <w:lang w:val="fr-CA"/>
              </w:rPr>
              <w:t xml:space="preserve"> Ltd., Ireland</w:t>
            </w:r>
          </w:p>
        </w:tc>
      </w:tr>
      <w:tr w:rsidR="008C24C8" w:rsidRPr="008C24C8" w14:paraId="70789B35"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2F6FED55" w14:textId="77777777"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 xml:space="preserve">Mehmet </w:t>
            </w:r>
            <w:proofErr w:type="spellStart"/>
            <w:r w:rsidRPr="008C24C8">
              <w:rPr>
                <w:rFonts w:eastAsia="Times New Roman"/>
                <w:b w:val="0"/>
                <w:bCs w:val="0"/>
                <w:color w:val="000000"/>
                <w:sz w:val="20"/>
                <w:szCs w:val="20"/>
              </w:rPr>
              <w:t>Emin</w:t>
            </w:r>
            <w:proofErr w:type="spellEnd"/>
            <w:r w:rsidRPr="008C24C8">
              <w:rPr>
                <w:rFonts w:eastAsia="Times New Roman"/>
                <w:b w:val="0"/>
                <w:bCs w:val="0"/>
                <w:color w:val="000000"/>
                <w:sz w:val="20"/>
                <w:szCs w:val="20"/>
              </w:rPr>
              <w:t xml:space="preserve"> Aydin, Senior Lecturer in Computer Science, University of the West of England, </w:t>
            </w:r>
            <w:proofErr w:type="spellStart"/>
            <w:r w:rsidRPr="008C24C8">
              <w:rPr>
                <w:rFonts w:eastAsia="Times New Roman"/>
                <w:b w:val="0"/>
                <w:bCs w:val="0"/>
                <w:color w:val="000000"/>
                <w:sz w:val="20"/>
                <w:szCs w:val="20"/>
              </w:rPr>
              <w:t>Frenchay</w:t>
            </w:r>
            <w:proofErr w:type="spellEnd"/>
            <w:r w:rsidRPr="008C24C8">
              <w:rPr>
                <w:rFonts w:eastAsia="Times New Roman"/>
                <w:b w:val="0"/>
                <w:bCs w:val="0"/>
                <w:color w:val="000000"/>
                <w:sz w:val="20"/>
                <w:szCs w:val="20"/>
              </w:rPr>
              <w:t xml:space="preserve"> Campus, Bristol, UK</w:t>
            </w:r>
          </w:p>
        </w:tc>
      </w:tr>
      <w:tr w:rsidR="008C24C8" w:rsidRPr="008C24C8" w14:paraId="68AE4DB9"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5DE732AB" w14:textId="77777777" w:rsidR="008C24C8" w:rsidRPr="008C24C8" w:rsidRDefault="008C24C8">
            <w:pPr>
              <w:rPr>
                <w:rFonts w:eastAsia="Times New Roman"/>
                <w:b w:val="0"/>
                <w:bCs w:val="0"/>
                <w:color w:val="000000"/>
                <w:sz w:val="20"/>
                <w:szCs w:val="20"/>
              </w:rPr>
            </w:pPr>
            <w:proofErr w:type="spellStart"/>
            <w:r w:rsidRPr="008C24C8">
              <w:rPr>
                <w:rFonts w:eastAsia="Times New Roman"/>
                <w:b w:val="0"/>
                <w:bCs w:val="0"/>
                <w:color w:val="000000"/>
                <w:sz w:val="20"/>
                <w:szCs w:val="20"/>
              </w:rPr>
              <w:t>Metin</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Zontul</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Ayvansaray</w:t>
            </w:r>
            <w:proofErr w:type="spellEnd"/>
            <w:r w:rsidRPr="008C24C8">
              <w:rPr>
                <w:rFonts w:eastAsia="Times New Roman"/>
                <w:b w:val="0"/>
                <w:bCs w:val="0"/>
                <w:color w:val="000000"/>
                <w:sz w:val="20"/>
                <w:szCs w:val="20"/>
              </w:rPr>
              <w:t xml:space="preserve"> University, Turkey</w:t>
            </w:r>
          </w:p>
        </w:tc>
      </w:tr>
      <w:tr w:rsidR="008C24C8" w:rsidRPr="008C24C8" w14:paraId="216F4DE9"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01E8AA79" w14:textId="77777777"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 xml:space="preserve">Murat Osman </w:t>
            </w:r>
            <w:proofErr w:type="spellStart"/>
            <w:r w:rsidRPr="008C24C8">
              <w:rPr>
                <w:rFonts w:eastAsia="Times New Roman"/>
                <w:b w:val="0"/>
                <w:bCs w:val="0"/>
                <w:color w:val="000000"/>
                <w:sz w:val="20"/>
                <w:szCs w:val="20"/>
              </w:rPr>
              <w:t>Unalir</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Egean</w:t>
            </w:r>
            <w:proofErr w:type="spellEnd"/>
            <w:r w:rsidRPr="008C24C8">
              <w:rPr>
                <w:rFonts w:eastAsia="Times New Roman"/>
                <w:b w:val="0"/>
                <w:bCs w:val="0"/>
                <w:color w:val="000000"/>
                <w:sz w:val="20"/>
                <w:szCs w:val="20"/>
              </w:rPr>
              <w:t xml:space="preserve"> University, Turkey</w:t>
            </w:r>
          </w:p>
        </w:tc>
      </w:tr>
      <w:tr w:rsidR="008C24C8" w:rsidRPr="008C24C8" w14:paraId="35458490"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460CA129" w14:textId="77777777" w:rsidR="008C24C8" w:rsidRPr="008C24C8" w:rsidRDefault="008C24C8">
            <w:pPr>
              <w:rPr>
                <w:rFonts w:eastAsia="Times New Roman"/>
                <w:b w:val="0"/>
                <w:bCs w:val="0"/>
                <w:color w:val="000000"/>
                <w:sz w:val="20"/>
                <w:szCs w:val="20"/>
              </w:rPr>
            </w:pPr>
            <w:proofErr w:type="spellStart"/>
            <w:r w:rsidRPr="008C24C8">
              <w:rPr>
                <w:rFonts w:eastAsia="Times New Roman"/>
                <w:b w:val="0"/>
                <w:bCs w:val="0"/>
                <w:color w:val="000000"/>
                <w:sz w:val="20"/>
                <w:szCs w:val="20"/>
              </w:rPr>
              <w:t>Okan</w:t>
            </w:r>
            <w:proofErr w:type="spellEnd"/>
            <w:r w:rsidRPr="008C24C8">
              <w:rPr>
                <w:rFonts w:eastAsia="Times New Roman"/>
                <w:b w:val="0"/>
                <w:bCs w:val="0"/>
                <w:color w:val="000000"/>
                <w:sz w:val="20"/>
                <w:szCs w:val="20"/>
              </w:rPr>
              <w:t xml:space="preserve"> Bursa, </w:t>
            </w:r>
            <w:proofErr w:type="spellStart"/>
            <w:r w:rsidRPr="008C24C8">
              <w:rPr>
                <w:rFonts w:eastAsia="Times New Roman"/>
                <w:b w:val="0"/>
                <w:bCs w:val="0"/>
                <w:color w:val="000000"/>
                <w:sz w:val="20"/>
                <w:szCs w:val="20"/>
              </w:rPr>
              <w:t>Egean</w:t>
            </w:r>
            <w:proofErr w:type="spellEnd"/>
            <w:r w:rsidRPr="008C24C8">
              <w:rPr>
                <w:rFonts w:eastAsia="Times New Roman"/>
                <w:b w:val="0"/>
                <w:bCs w:val="0"/>
                <w:color w:val="000000"/>
                <w:sz w:val="20"/>
                <w:szCs w:val="20"/>
              </w:rPr>
              <w:t xml:space="preserve"> University, Turkey</w:t>
            </w:r>
          </w:p>
        </w:tc>
      </w:tr>
      <w:tr w:rsidR="008C24C8" w:rsidRPr="008C24C8" w14:paraId="5FDE100E"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46FB6273" w14:textId="77777777" w:rsidR="008C24C8" w:rsidRPr="008C24C8" w:rsidRDefault="008C24C8">
            <w:pPr>
              <w:rPr>
                <w:rFonts w:eastAsia="Times New Roman"/>
                <w:b w:val="0"/>
                <w:bCs w:val="0"/>
                <w:color w:val="000000"/>
                <w:sz w:val="20"/>
                <w:szCs w:val="20"/>
              </w:rPr>
            </w:pPr>
            <w:proofErr w:type="spellStart"/>
            <w:r w:rsidRPr="008C24C8">
              <w:rPr>
                <w:rFonts w:eastAsia="Times New Roman"/>
                <w:b w:val="0"/>
                <w:bCs w:val="0"/>
                <w:color w:val="000000"/>
                <w:sz w:val="20"/>
                <w:szCs w:val="20"/>
              </w:rPr>
              <w:t>Onsen</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Toygar</w:t>
            </w:r>
            <w:proofErr w:type="spellEnd"/>
            <w:r w:rsidRPr="008C24C8">
              <w:rPr>
                <w:rFonts w:eastAsia="Times New Roman"/>
                <w:b w:val="0"/>
                <w:bCs w:val="0"/>
                <w:color w:val="000000"/>
                <w:sz w:val="20"/>
                <w:szCs w:val="20"/>
              </w:rPr>
              <w:t>, Eastern Mediterranean University, Computer Engineering Department.</w:t>
            </w:r>
          </w:p>
        </w:tc>
      </w:tr>
      <w:tr w:rsidR="008C24C8" w:rsidRPr="008C24C8" w14:paraId="6F4582BC"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651ADF2C" w14:textId="77777777" w:rsidR="008C24C8" w:rsidRPr="008C24C8" w:rsidRDefault="008C24C8">
            <w:pPr>
              <w:rPr>
                <w:rFonts w:eastAsia="Times New Roman"/>
                <w:b w:val="0"/>
                <w:bCs w:val="0"/>
                <w:color w:val="000000"/>
                <w:sz w:val="20"/>
                <w:szCs w:val="20"/>
              </w:rPr>
            </w:pPr>
            <w:proofErr w:type="spellStart"/>
            <w:r w:rsidRPr="008C24C8">
              <w:rPr>
                <w:rFonts w:eastAsia="Times New Roman"/>
                <w:b w:val="0"/>
                <w:bCs w:val="0"/>
                <w:color w:val="000000"/>
                <w:sz w:val="20"/>
                <w:szCs w:val="20"/>
              </w:rPr>
              <w:t>Ovunc</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Ozturk</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Celal</w:t>
            </w:r>
            <w:proofErr w:type="spellEnd"/>
            <w:r w:rsidRPr="008C24C8">
              <w:rPr>
                <w:rFonts w:eastAsia="Times New Roman"/>
                <w:b w:val="0"/>
                <w:bCs w:val="0"/>
                <w:color w:val="000000"/>
                <w:sz w:val="20"/>
                <w:szCs w:val="20"/>
              </w:rPr>
              <w:t xml:space="preserve"> Bayar University, Turkey</w:t>
            </w:r>
          </w:p>
        </w:tc>
      </w:tr>
      <w:tr w:rsidR="008C24C8" w:rsidRPr="008C24C8" w14:paraId="66F9DE03"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58B54EAC" w14:textId="77777777" w:rsidR="008C24C8" w:rsidRPr="008C24C8" w:rsidRDefault="008C24C8">
            <w:pPr>
              <w:rPr>
                <w:rFonts w:eastAsia="Times New Roman"/>
                <w:b w:val="0"/>
                <w:bCs w:val="0"/>
                <w:color w:val="000000"/>
                <w:sz w:val="20"/>
                <w:szCs w:val="20"/>
              </w:rPr>
            </w:pPr>
            <w:proofErr w:type="spellStart"/>
            <w:r w:rsidRPr="008C24C8">
              <w:rPr>
                <w:rFonts w:eastAsia="Times New Roman"/>
                <w:b w:val="0"/>
                <w:bCs w:val="0"/>
                <w:color w:val="000000"/>
                <w:sz w:val="20"/>
                <w:szCs w:val="20"/>
              </w:rPr>
              <w:t>Ozgu</w:t>
            </w:r>
            <w:proofErr w:type="spellEnd"/>
            <w:r w:rsidRPr="008C24C8">
              <w:rPr>
                <w:rFonts w:eastAsia="Times New Roman"/>
                <w:b w:val="0"/>
                <w:bCs w:val="0"/>
                <w:color w:val="000000"/>
                <w:sz w:val="20"/>
                <w:szCs w:val="20"/>
              </w:rPr>
              <w:t xml:space="preserve"> Can, </w:t>
            </w:r>
            <w:proofErr w:type="spellStart"/>
            <w:r w:rsidRPr="008C24C8">
              <w:rPr>
                <w:rFonts w:eastAsia="Times New Roman"/>
                <w:b w:val="0"/>
                <w:bCs w:val="0"/>
                <w:color w:val="000000"/>
                <w:sz w:val="20"/>
                <w:szCs w:val="20"/>
              </w:rPr>
              <w:t>Agean</w:t>
            </w:r>
            <w:proofErr w:type="spellEnd"/>
            <w:r w:rsidRPr="008C24C8">
              <w:rPr>
                <w:rFonts w:eastAsia="Times New Roman"/>
                <w:b w:val="0"/>
                <w:bCs w:val="0"/>
                <w:color w:val="000000"/>
                <w:sz w:val="20"/>
                <w:szCs w:val="20"/>
              </w:rPr>
              <w:t xml:space="preserve"> University, Turkey </w:t>
            </w:r>
          </w:p>
        </w:tc>
      </w:tr>
      <w:tr w:rsidR="008C24C8" w:rsidRPr="008C24C8" w14:paraId="772B949F"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1AC70584" w14:textId="77777777"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Rani Hemamalini, St. Peters College of Engineering and Technology, ECE, India.</w:t>
            </w:r>
          </w:p>
        </w:tc>
      </w:tr>
      <w:tr w:rsidR="008C24C8" w:rsidRPr="008C24C8" w14:paraId="70C67423"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5DF19C88" w14:textId="670AA674" w:rsidR="008C24C8" w:rsidRPr="008C24C8" w:rsidRDefault="008C24C8">
            <w:pPr>
              <w:rPr>
                <w:rFonts w:eastAsia="Times New Roman"/>
                <w:b w:val="0"/>
                <w:bCs w:val="0"/>
                <w:color w:val="000000"/>
                <w:sz w:val="20"/>
                <w:szCs w:val="20"/>
              </w:rPr>
            </w:pPr>
            <w:proofErr w:type="spellStart"/>
            <w:r w:rsidRPr="008C24C8">
              <w:rPr>
                <w:rFonts w:eastAsia="Times New Roman"/>
                <w:b w:val="0"/>
                <w:bCs w:val="0"/>
                <w:color w:val="000000"/>
                <w:sz w:val="20"/>
                <w:szCs w:val="20"/>
              </w:rPr>
              <w:t>Riza</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Cenk</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Erdur</w:t>
            </w:r>
            <w:proofErr w:type="spellEnd"/>
            <w:r w:rsidRPr="008C24C8">
              <w:rPr>
                <w:rFonts w:eastAsia="Times New Roman"/>
                <w:b w:val="0"/>
                <w:bCs w:val="0"/>
                <w:color w:val="000000"/>
                <w:sz w:val="20"/>
                <w:szCs w:val="20"/>
              </w:rPr>
              <w:t>, A</w:t>
            </w:r>
            <w:r w:rsidR="009457B0">
              <w:rPr>
                <w:rFonts w:eastAsia="Times New Roman"/>
                <w:b w:val="0"/>
                <w:bCs w:val="0"/>
                <w:color w:val="000000"/>
                <w:sz w:val="20"/>
                <w:szCs w:val="20"/>
              </w:rPr>
              <w:t>e</w:t>
            </w:r>
            <w:r w:rsidRPr="008C24C8">
              <w:rPr>
                <w:rFonts w:eastAsia="Times New Roman"/>
                <w:b w:val="0"/>
                <w:bCs w:val="0"/>
                <w:color w:val="000000"/>
                <w:sz w:val="20"/>
                <w:szCs w:val="20"/>
              </w:rPr>
              <w:t>gean University, Turkey</w:t>
            </w:r>
          </w:p>
        </w:tc>
      </w:tr>
      <w:tr w:rsidR="008C24C8" w:rsidRPr="008C24C8" w14:paraId="02E1D9D7"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086247CC" w14:textId="77777777" w:rsidR="008C24C8" w:rsidRPr="008C24C8" w:rsidRDefault="008C24C8">
            <w:pPr>
              <w:rPr>
                <w:rFonts w:eastAsia="Times New Roman"/>
                <w:b w:val="0"/>
                <w:bCs w:val="0"/>
                <w:color w:val="000000"/>
                <w:sz w:val="20"/>
                <w:szCs w:val="20"/>
              </w:rPr>
            </w:pPr>
            <w:proofErr w:type="spellStart"/>
            <w:r w:rsidRPr="008C24C8">
              <w:rPr>
                <w:rFonts w:eastAsia="Times New Roman"/>
                <w:b w:val="0"/>
                <w:bCs w:val="0"/>
                <w:color w:val="000000"/>
                <w:sz w:val="20"/>
                <w:szCs w:val="20"/>
              </w:rPr>
              <w:t>Tugba</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Ozacar</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Ozturk</w:t>
            </w:r>
            <w:proofErr w:type="spellEnd"/>
            <w:r w:rsidRPr="008C24C8">
              <w:rPr>
                <w:rFonts w:eastAsia="Times New Roman"/>
                <w:b w:val="0"/>
                <w:bCs w:val="0"/>
                <w:color w:val="000000"/>
                <w:sz w:val="20"/>
                <w:szCs w:val="20"/>
              </w:rPr>
              <w:t xml:space="preserve">, </w:t>
            </w:r>
            <w:proofErr w:type="spellStart"/>
            <w:r w:rsidRPr="008C24C8">
              <w:rPr>
                <w:rFonts w:eastAsia="Times New Roman"/>
                <w:b w:val="0"/>
                <w:bCs w:val="0"/>
                <w:color w:val="000000"/>
                <w:sz w:val="20"/>
                <w:szCs w:val="20"/>
              </w:rPr>
              <w:t>Celal</w:t>
            </w:r>
            <w:proofErr w:type="spellEnd"/>
            <w:r w:rsidRPr="008C24C8">
              <w:rPr>
                <w:rFonts w:eastAsia="Times New Roman"/>
                <w:b w:val="0"/>
                <w:bCs w:val="0"/>
                <w:color w:val="000000"/>
                <w:sz w:val="20"/>
                <w:szCs w:val="20"/>
              </w:rPr>
              <w:t xml:space="preserve"> Bayar University, Turkey</w:t>
            </w:r>
          </w:p>
        </w:tc>
      </w:tr>
      <w:tr w:rsidR="008C24C8" w:rsidRPr="008C24C8" w14:paraId="6DD66ECD"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2D6EC2AE" w14:textId="77777777"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Stelvio Cimato, University of Milan</w:t>
            </w:r>
            <w:r w:rsidRPr="008C24C8">
              <w:rPr>
                <w:rFonts w:eastAsia="Times New Roman"/>
                <w:b w:val="0"/>
                <w:bCs w:val="0"/>
                <w:color w:val="000000"/>
              </w:rPr>
              <w:t>, Department of Computer Science, Milano, Italy</w:t>
            </w:r>
          </w:p>
        </w:tc>
      </w:tr>
      <w:tr w:rsidR="008C24C8" w:rsidRPr="008C24C8" w14:paraId="5C4E0A72"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5665A47C" w14:textId="77777777"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Vijayan Sugumaran, Oakland University, USA</w:t>
            </w:r>
          </w:p>
        </w:tc>
      </w:tr>
      <w:tr w:rsidR="008C24C8" w:rsidRPr="008C24C8" w14:paraId="3CA90342"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38F39B4B" w14:textId="10A9EF63"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Vito Walter Anelli, Information Systems Research Group, Department of Electrical &amp; Information Engineering, Polytechnic University of Bari,</w:t>
            </w:r>
            <w:r w:rsidR="00DE2834">
              <w:rPr>
                <w:rFonts w:eastAsia="Times New Roman"/>
                <w:b w:val="0"/>
                <w:bCs w:val="0"/>
                <w:color w:val="000000"/>
                <w:sz w:val="20"/>
                <w:szCs w:val="20"/>
              </w:rPr>
              <w:t xml:space="preserve"> </w:t>
            </w:r>
            <w:r w:rsidRPr="008C24C8">
              <w:rPr>
                <w:rFonts w:eastAsia="Times New Roman"/>
                <w:b w:val="0"/>
                <w:bCs w:val="0"/>
                <w:color w:val="000000"/>
                <w:sz w:val="20"/>
                <w:szCs w:val="20"/>
              </w:rPr>
              <w:t>Italy.</w:t>
            </w:r>
          </w:p>
        </w:tc>
      </w:tr>
      <w:tr w:rsidR="008C24C8" w:rsidRPr="008C24C8" w14:paraId="0480998A"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3AEED51E" w14:textId="77777777"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Yiltan Bitirim, Eastern Mediterranean University, North Cyprus</w:t>
            </w:r>
          </w:p>
        </w:tc>
      </w:tr>
      <w:tr w:rsidR="008C24C8" w:rsidRPr="008C24C8" w14:paraId="17ADEC03" w14:textId="77777777" w:rsidTr="004768B7">
        <w:trPr>
          <w:trHeight w:val="284"/>
        </w:trPr>
        <w:tc>
          <w:tcPr>
            <w:cnfStyle w:val="001000000000" w:firstRow="0" w:lastRow="0" w:firstColumn="1" w:lastColumn="0" w:oddVBand="0" w:evenVBand="0" w:oddHBand="0" w:evenHBand="0" w:firstRowFirstColumn="0" w:firstRowLastColumn="0" w:lastRowFirstColumn="0" w:lastRowLastColumn="0"/>
            <w:tcW w:w="0" w:type="auto"/>
            <w:hideMark/>
          </w:tcPr>
          <w:p w14:paraId="548EEC91" w14:textId="77777777" w:rsidR="008C24C8" w:rsidRPr="008C24C8" w:rsidRDefault="008C24C8">
            <w:pPr>
              <w:rPr>
                <w:rFonts w:eastAsia="Times New Roman"/>
                <w:b w:val="0"/>
                <w:bCs w:val="0"/>
                <w:color w:val="000000"/>
                <w:sz w:val="20"/>
                <w:szCs w:val="20"/>
              </w:rPr>
            </w:pPr>
            <w:r w:rsidRPr="008C24C8">
              <w:rPr>
                <w:rFonts w:eastAsia="Times New Roman"/>
                <w:b w:val="0"/>
                <w:bCs w:val="0"/>
                <w:color w:val="000000"/>
                <w:sz w:val="20"/>
                <w:szCs w:val="20"/>
              </w:rPr>
              <w:t>Zeki Bayram, Eastern Mediterranean University, North Cyprus</w:t>
            </w:r>
          </w:p>
        </w:tc>
      </w:tr>
    </w:tbl>
    <w:p w14:paraId="28A107D4" w14:textId="6020586C" w:rsidR="00D67D37" w:rsidRDefault="00D67D37" w:rsidP="000E05F2">
      <w:pPr>
        <w:jc w:val="both"/>
        <w:rPr>
          <w:sz w:val="24"/>
          <w:szCs w:val="24"/>
        </w:rPr>
      </w:pPr>
    </w:p>
    <w:p w14:paraId="4B84CB91" w14:textId="77777777" w:rsidR="00644E39" w:rsidRPr="00D37792" w:rsidRDefault="00644E39" w:rsidP="00644E39">
      <w:pPr>
        <w:shd w:val="clear" w:color="auto" w:fill="FFFFFF"/>
        <w:jc w:val="both"/>
        <w:rPr>
          <w:b/>
          <w:bCs/>
          <w:sz w:val="24"/>
          <w:szCs w:val="24"/>
          <w:u w:val="single"/>
        </w:rPr>
      </w:pPr>
      <w:r>
        <w:rPr>
          <w:b/>
          <w:bCs/>
          <w:color w:val="0070C0"/>
          <w:sz w:val="24"/>
          <w:szCs w:val="24"/>
          <w:u w:val="single"/>
        </w:rPr>
        <w:t>P</w:t>
      </w:r>
      <w:r w:rsidRPr="00D37792">
        <w:rPr>
          <w:b/>
          <w:bCs/>
          <w:color w:val="0070C0"/>
          <w:sz w:val="24"/>
          <w:szCs w:val="24"/>
          <w:u w:val="single"/>
        </w:rPr>
        <w:t>aper Submission:</w:t>
      </w:r>
    </w:p>
    <w:p w14:paraId="4082590F" w14:textId="65C238D1" w:rsidR="00644E39" w:rsidRDefault="00644E39" w:rsidP="00644E39">
      <w:pPr>
        <w:shd w:val="clear" w:color="auto" w:fill="FFFFFF"/>
        <w:jc w:val="both"/>
        <w:rPr>
          <w:b/>
          <w:bCs/>
          <w:color w:val="000000"/>
          <w:sz w:val="24"/>
          <w:szCs w:val="24"/>
        </w:rPr>
      </w:pPr>
      <w:r w:rsidRPr="00D37792">
        <w:rPr>
          <w:b/>
          <w:bCs/>
          <w:color w:val="C00000"/>
          <w:sz w:val="24"/>
          <w:szCs w:val="24"/>
        </w:rPr>
        <w:t>Submissions:</w:t>
      </w:r>
      <w:r w:rsidRPr="00D37792">
        <w:rPr>
          <w:color w:val="C00000"/>
          <w:sz w:val="24"/>
          <w:szCs w:val="24"/>
        </w:rPr>
        <w:t xml:space="preserve"> </w:t>
      </w:r>
      <w:r w:rsidRPr="00D37792">
        <w:rPr>
          <w:color w:val="333333"/>
          <w:sz w:val="24"/>
          <w:szCs w:val="24"/>
        </w:rPr>
        <w:t>Submit your paper</w:t>
      </w:r>
      <w:r>
        <w:rPr>
          <w:color w:val="333333"/>
          <w:sz w:val="24"/>
          <w:szCs w:val="24"/>
        </w:rPr>
        <w:t xml:space="preserve"> </w:t>
      </w:r>
      <w:r w:rsidRPr="00D37792">
        <w:rPr>
          <w:color w:val="333333"/>
          <w:sz w:val="24"/>
          <w:szCs w:val="24"/>
        </w:rPr>
        <w:t>(</w:t>
      </w:r>
      <w:r w:rsidRPr="00D37792">
        <w:rPr>
          <w:b/>
          <w:bCs/>
          <w:color w:val="333333"/>
          <w:sz w:val="24"/>
          <w:szCs w:val="24"/>
        </w:rPr>
        <w:t>up</w:t>
      </w:r>
      <w:r>
        <w:rPr>
          <w:b/>
          <w:bCs/>
          <w:color w:val="333333"/>
          <w:sz w:val="24"/>
          <w:szCs w:val="24"/>
        </w:rPr>
        <w:t xml:space="preserve"> </w:t>
      </w:r>
      <w:r w:rsidRPr="00D37792">
        <w:rPr>
          <w:b/>
          <w:bCs/>
          <w:color w:val="333333"/>
          <w:sz w:val="24"/>
          <w:szCs w:val="24"/>
        </w:rPr>
        <w:t>to six pages in the prescribed format</w:t>
      </w:r>
      <w:r w:rsidRPr="00D37792">
        <w:rPr>
          <w:color w:val="333333"/>
          <w:sz w:val="24"/>
          <w:szCs w:val="24"/>
        </w:rPr>
        <w:t>)</w:t>
      </w:r>
      <w:r>
        <w:rPr>
          <w:color w:val="333333"/>
          <w:sz w:val="24"/>
          <w:szCs w:val="24"/>
        </w:rPr>
        <w:t xml:space="preserve"> </w:t>
      </w:r>
      <w:r w:rsidRPr="00D37792">
        <w:rPr>
          <w:b/>
          <w:bCs/>
          <w:color w:val="000000"/>
          <w:sz w:val="24"/>
          <w:szCs w:val="24"/>
        </w:rPr>
        <w:t xml:space="preserve">to </w:t>
      </w:r>
      <w:proofErr w:type="spellStart"/>
      <w:r w:rsidRPr="00D37792">
        <w:rPr>
          <w:b/>
          <w:bCs/>
          <w:color w:val="000000"/>
          <w:sz w:val="24"/>
          <w:szCs w:val="24"/>
        </w:rPr>
        <w:t>EasyChair</w:t>
      </w:r>
      <w:proofErr w:type="spellEnd"/>
      <w:r w:rsidRPr="00D37792">
        <w:rPr>
          <w:b/>
          <w:bCs/>
          <w:color w:val="000000"/>
          <w:sz w:val="24"/>
          <w:szCs w:val="24"/>
        </w:rPr>
        <w:t xml:space="preserve"> </w:t>
      </w:r>
      <w:r>
        <w:rPr>
          <w:b/>
          <w:bCs/>
          <w:color w:val="000000"/>
          <w:sz w:val="24"/>
          <w:szCs w:val="24"/>
        </w:rPr>
        <w:t xml:space="preserve">online </w:t>
      </w:r>
      <w:r w:rsidRPr="00D37792">
        <w:rPr>
          <w:b/>
          <w:bCs/>
          <w:color w:val="000000"/>
          <w:sz w:val="24"/>
          <w:szCs w:val="24"/>
        </w:rPr>
        <w:t>by using the "Paper Submission" link from the ESAS 202</w:t>
      </w:r>
      <w:r>
        <w:rPr>
          <w:b/>
          <w:bCs/>
          <w:color w:val="000000"/>
          <w:sz w:val="24"/>
          <w:szCs w:val="24"/>
        </w:rPr>
        <w:t>3</w:t>
      </w:r>
      <w:r w:rsidRPr="00D37792">
        <w:rPr>
          <w:b/>
          <w:bCs/>
          <w:color w:val="000000"/>
          <w:sz w:val="24"/>
          <w:szCs w:val="24"/>
        </w:rPr>
        <w:t xml:space="preserve"> page.</w:t>
      </w:r>
    </w:p>
    <w:p w14:paraId="639F770E" w14:textId="77777777" w:rsidR="00644E39" w:rsidRDefault="00644E39" w:rsidP="00644E39">
      <w:pPr>
        <w:shd w:val="clear" w:color="auto" w:fill="FFFFFF"/>
        <w:jc w:val="both"/>
        <w:rPr>
          <w:rStyle w:val="m4634651383946887297msohyperlink"/>
          <w:sz w:val="24"/>
          <w:szCs w:val="24"/>
          <w:u w:val="single"/>
        </w:rPr>
      </w:pPr>
    </w:p>
    <w:p w14:paraId="77A72F6C" w14:textId="77777777" w:rsidR="00644E39" w:rsidRPr="00992C6F" w:rsidRDefault="00644E39" w:rsidP="00644E39">
      <w:pPr>
        <w:pStyle w:val="ListeParagraf"/>
        <w:numPr>
          <w:ilvl w:val="0"/>
          <w:numId w:val="4"/>
        </w:numPr>
        <w:shd w:val="clear" w:color="auto" w:fill="FFFFFF"/>
        <w:ind w:leftChars="0"/>
        <w:jc w:val="both"/>
        <w:rPr>
          <w:rFonts w:asciiTheme="minorHAnsi" w:hAnsiTheme="minorHAnsi" w:cstheme="minorHAnsi"/>
          <w:u w:val="single"/>
        </w:rPr>
      </w:pPr>
      <w:r w:rsidRPr="00992C6F">
        <w:rPr>
          <w:rFonts w:asciiTheme="minorHAnsi" w:hAnsiTheme="minorHAnsi" w:cstheme="minorHAnsi"/>
          <w:color w:val="333333"/>
        </w:rPr>
        <w:t xml:space="preserve">Please see the drop-down menu tab </w:t>
      </w:r>
      <w:r w:rsidRPr="00992C6F">
        <w:rPr>
          <w:rStyle w:val="m4634651383946887297m-6032909513418796786m8711389202100997672m3253256408852048395m749877137486116841gmail-m883303095850894432m-845768913494362063m-179906052025505936msohyperlink"/>
          <w:rFonts w:asciiTheme="minorHAnsi" w:hAnsiTheme="minorHAnsi" w:cstheme="minorHAnsi"/>
          <w:b/>
          <w:bCs/>
        </w:rPr>
        <w:t xml:space="preserve">“information-for-authors” at </w:t>
      </w:r>
      <w:r w:rsidRPr="00992C6F">
        <w:rPr>
          <w:rFonts w:asciiTheme="minorHAnsi" w:hAnsiTheme="minorHAnsi" w:cstheme="minorHAnsi"/>
        </w:rPr>
        <w:t> </w:t>
      </w:r>
      <w:r w:rsidRPr="00852CFE">
        <w:rPr>
          <w:rFonts w:asciiTheme="minorHAnsi" w:hAnsiTheme="minorHAnsi" w:cstheme="minorHAnsi"/>
        </w:rPr>
        <w:t>https://ieeecompsac.computer.org/202</w:t>
      </w:r>
      <w:r>
        <w:rPr>
          <w:rFonts w:asciiTheme="minorHAnsi" w:hAnsiTheme="minorHAnsi" w:cstheme="minorHAnsi"/>
        </w:rPr>
        <w:t>3</w:t>
      </w:r>
      <w:r w:rsidRPr="00852CFE">
        <w:rPr>
          <w:rFonts w:asciiTheme="minorHAnsi" w:hAnsiTheme="minorHAnsi" w:cstheme="minorHAnsi"/>
        </w:rPr>
        <w:t>/esas-202</w:t>
      </w:r>
      <w:r>
        <w:rPr>
          <w:rFonts w:asciiTheme="minorHAnsi" w:hAnsiTheme="minorHAnsi" w:cstheme="minorHAnsi"/>
        </w:rPr>
        <w:t>3</w:t>
      </w:r>
      <w:r w:rsidRPr="00852CFE">
        <w:rPr>
          <w:rFonts w:asciiTheme="minorHAnsi" w:hAnsiTheme="minorHAnsi" w:cstheme="minorHAnsi"/>
        </w:rPr>
        <w:t>/</w:t>
      </w:r>
    </w:p>
    <w:p w14:paraId="63D32C2E" w14:textId="77777777" w:rsidR="00644E39" w:rsidRDefault="00644E39" w:rsidP="00644E39">
      <w:pPr>
        <w:pStyle w:val="ListeParagraf"/>
        <w:numPr>
          <w:ilvl w:val="0"/>
          <w:numId w:val="4"/>
        </w:numPr>
        <w:ind w:leftChars="0"/>
        <w:jc w:val="both"/>
        <w:rPr>
          <w:rFonts w:asciiTheme="minorHAnsi" w:hAnsiTheme="minorHAnsi" w:cstheme="minorHAnsi"/>
        </w:rPr>
      </w:pPr>
      <w:r w:rsidRPr="00992C6F">
        <w:rPr>
          <w:rFonts w:asciiTheme="minorHAnsi" w:hAnsiTheme="minorHAnsi" w:cstheme="minorHAnsi"/>
          <w:b/>
          <w:bCs/>
          <w:color w:val="FF0000"/>
        </w:rPr>
        <w:t>Paper format</w:t>
      </w:r>
      <w:r w:rsidRPr="00992C6F">
        <w:rPr>
          <w:rFonts w:asciiTheme="minorHAnsi" w:hAnsiTheme="minorHAnsi" w:cstheme="minorHAnsi"/>
        </w:rPr>
        <w:t xml:space="preserve">: </w:t>
      </w:r>
      <w:hyperlink r:id="rId11" w:history="1">
        <w:r w:rsidRPr="00663A5F">
          <w:rPr>
            <w:rStyle w:val="Kpr"/>
            <w:rFonts w:asciiTheme="minorHAnsi" w:hAnsiTheme="minorHAnsi" w:cstheme="minorHAnsi"/>
          </w:rPr>
          <w:t>https://ieeecompsac.computer.org/2023/information-for-authors/</w:t>
        </w:r>
      </w:hyperlink>
    </w:p>
    <w:p w14:paraId="3752DAEB" w14:textId="77777777" w:rsidR="00644E39" w:rsidRPr="00992C6F" w:rsidRDefault="00644E39" w:rsidP="00644E39">
      <w:pPr>
        <w:pStyle w:val="ListeParagraf"/>
        <w:ind w:leftChars="0" w:left="720"/>
        <w:jc w:val="both"/>
        <w:rPr>
          <w:rFonts w:asciiTheme="minorHAnsi" w:hAnsiTheme="minorHAnsi" w:cstheme="minorHAnsi"/>
        </w:rPr>
      </w:pPr>
    </w:p>
    <w:p w14:paraId="00A54D08" w14:textId="77777777" w:rsidR="00644E39" w:rsidRPr="000E05F2" w:rsidRDefault="00644E39" w:rsidP="00644E39">
      <w:pPr>
        <w:jc w:val="both"/>
        <w:rPr>
          <w:b/>
          <w:bCs/>
          <w:color w:val="000000"/>
          <w:spacing w:val="-1"/>
          <w:sz w:val="24"/>
          <w:szCs w:val="24"/>
        </w:rPr>
      </w:pPr>
      <w:r w:rsidRPr="00D37792">
        <w:rPr>
          <w:b/>
          <w:bCs/>
          <w:color w:val="000000"/>
          <w:spacing w:val="-1"/>
          <w:sz w:val="24"/>
          <w:szCs w:val="24"/>
        </w:rPr>
        <w:t>Accepted papers will be published in COMPSAC Proceedings at IEEE Xplore which is indexed by several popular indexing services.</w:t>
      </w:r>
    </w:p>
    <w:p w14:paraId="6088CF58" w14:textId="77777777" w:rsidR="00644E39" w:rsidRPr="00D37792" w:rsidRDefault="00644E39" w:rsidP="00644E39">
      <w:pPr>
        <w:shd w:val="clear" w:color="auto" w:fill="FFFFFF"/>
        <w:jc w:val="both"/>
        <w:rPr>
          <w:b/>
          <w:bCs/>
          <w:sz w:val="24"/>
          <w:szCs w:val="24"/>
          <w:u w:val="single"/>
        </w:rPr>
      </w:pPr>
      <w:r>
        <w:rPr>
          <w:b/>
          <w:bCs/>
          <w:color w:val="0070C0"/>
          <w:sz w:val="24"/>
          <w:szCs w:val="24"/>
          <w:u w:val="single"/>
        </w:rPr>
        <w:t>W</w:t>
      </w:r>
      <w:r w:rsidRPr="00D37792">
        <w:rPr>
          <w:b/>
          <w:bCs/>
          <w:color w:val="0070C0"/>
          <w:sz w:val="24"/>
          <w:szCs w:val="24"/>
          <w:u w:val="single"/>
        </w:rPr>
        <w:t>orkshop Organizers:</w:t>
      </w:r>
    </w:p>
    <w:p w14:paraId="7B875FF2" w14:textId="77777777" w:rsidR="00644E39" w:rsidRPr="00D37792" w:rsidRDefault="00644E39" w:rsidP="00644E39">
      <w:pPr>
        <w:shd w:val="clear" w:color="auto" w:fill="FFFFFF"/>
        <w:jc w:val="both"/>
        <w:rPr>
          <w:sz w:val="24"/>
          <w:szCs w:val="24"/>
        </w:rPr>
      </w:pPr>
      <w:r w:rsidRPr="00D37792">
        <w:rPr>
          <w:b/>
          <w:bCs/>
          <w:color w:val="333333"/>
          <w:sz w:val="24"/>
          <w:szCs w:val="24"/>
        </w:rPr>
        <w:t xml:space="preserve">Atilla </w:t>
      </w:r>
      <w:proofErr w:type="spellStart"/>
      <w:r w:rsidRPr="00D37792">
        <w:rPr>
          <w:b/>
          <w:bCs/>
          <w:color w:val="333333"/>
          <w:sz w:val="24"/>
          <w:szCs w:val="24"/>
        </w:rPr>
        <w:t>Elci</w:t>
      </w:r>
      <w:proofErr w:type="spellEnd"/>
      <w:r w:rsidRPr="00D37792">
        <w:rPr>
          <w:color w:val="333333"/>
          <w:sz w:val="24"/>
          <w:szCs w:val="24"/>
        </w:rPr>
        <w:t xml:space="preserve">, </w:t>
      </w:r>
      <w:r w:rsidRPr="00D37792">
        <w:rPr>
          <w:color w:val="222222"/>
          <w:sz w:val="24"/>
          <w:szCs w:val="24"/>
          <w:shd w:val="clear" w:color="auto" w:fill="FFFFFF"/>
        </w:rPr>
        <w:t> </w:t>
      </w:r>
      <w:r w:rsidRPr="00D37792">
        <w:rPr>
          <w:color w:val="333333"/>
          <w:sz w:val="24"/>
          <w:szCs w:val="24"/>
        </w:rPr>
        <w:t xml:space="preserve">Hasan Kalyoncu University,  Faculty of Engineering, TURKEY, Email: </w:t>
      </w:r>
      <w:proofErr w:type="spellStart"/>
      <w:r w:rsidRPr="00D37792">
        <w:rPr>
          <w:rStyle w:val="m4634651383946887297m-6032909513418796786m8711389202100997672m3253256408852048395m749877137486116841gmail-m883303095850894432m-845768913494362063m-179906052025505936msohyperlink"/>
          <w:color w:val="004D85"/>
          <w:sz w:val="24"/>
          <w:szCs w:val="24"/>
        </w:rPr>
        <w:t>atilla.elci</w:t>
      </w:r>
      <w:proofErr w:type="spellEnd"/>
      <w:r w:rsidRPr="00D37792">
        <w:rPr>
          <w:rStyle w:val="m4634651383946887297m-6032909513418796786m8711389202100997672m3253256408852048395m749877137486116841gmail-m883303095850894432m-845768913494362063m-179906052025505936msohyperlink"/>
          <w:color w:val="004D85"/>
          <w:sz w:val="24"/>
          <w:szCs w:val="24"/>
        </w:rPr>
        <w:t xml:space="preserve"> (at) </w:t>
      </w:r>
      <w:hyperlink r:id="rId12" w:tgtFrame="_blank" w:history="1">
        <w:r w:rsidRPr="00D37792">
          <w:rPr>
            <w:rStyle w:val="Kpr"/>
            <w:sz w:val="24"/>
            <w:szCs w:val="24"/>
          </w:rPr>
          <w:t>gmail.com</w:t>
        </w:r>
      </w:hyperlink>
    </w:p>
    <w:p w14:paraId="1378D1AF" w14:textId="77777777" w:rsidR="00644E39" w:rsidRDefault="00644E39" w:rsidP="00644E39">
      <w:pPr>
        <w:jc w:val="both"/>
        <w:rPr>
          <w:rStyle w:val="Kpr"/>
          <w:sz w:val="24"/>
          <w:szCs w:val="24"/>
        </w:rPr>
      </w:pPr>
      <w:r w:rsidRPr="00D37792">
        <w:rPr>
          <w:b/>
          <w:bCs/>
          <w:color w:val="333333"/>
          <w:sz w:val="24"/>
          <w:szCs w:val="24"/>
        </w:rPr>
        <w:lastRenderedPageBreak/>
        <w:t>Duygu Celik Ertugrul</w:t>
      </w:r>
      <w:r w:rsidRPr="00D37792">
        <w:rPr>
          <w:color w:val="333333"/>
          <w:sz w:val="24"/>
          <w:szCs w:val="24"/>
        </w:rPr>
        <w:t>, Eastern Mediterranean University, Faculty of Engineering, Mersin-10,</w:t>
      </w:r>
      <w:r w:rsidRPr="00D37792">
        <w:rPr>
          <w:color w:val="000000"/>
          <w:sz w:val="24"/>
          <w:szCs w:val="24"/>
        </w:rPr>
        <w:t xml:space="preserve"> </w:t>
      </w:r>
      <w:r w:rsidRPr="00D37792">
        <w:rPr>
          <w:color w:val="333333"/>
          <w:sz w:val="24"/>
          <w:szCs w:val="24"/>
        </w:rPr>
        <w:t xml:space="preserve">TURKEY, Email: </w:t>
      </w:r>
      <w:proofErr w:type="spellStart"/>
      <w:r w:rsidRPr="00D37792">
        <w:rPr>
          <w:rStyle w:val="m4634651383946887297m-6032909513418796786m8711389202100997672m3253256408852048395m749877137486116841gmail-m883303095850894432m-845768913494362063m-179906052025505936msohyperlink"/>
          <w:color w:val="004D85"/>
          <w:sz w:val="24"/>
          <w:szCs w:val="24"/>
        </w:rPr>
        <w:t>duygucelik</w:t>
      </w:r>
      <w:proofErr w:type="spellEnd"/>
      <w:r w:rsidRPr="00D37792">
        <w:rPr>
          <w:rStyle w:val="m4634651383946887297m-6032909513418796786m8711389202100997672m3253256408852048395m749877137486116841gmail-m883303095850894432m-845768913494362063m-179906052025505936msohyperlink"/>
          <w:color w:val="004D85"/>
          <w:sz w:val="24"/>
          <w:szCs w:val="24"/>
        </w:rPr>
        <w:t xml:space="preserve"> (at) </w:t>
      </w:r>
      <w:hyperlink r:id="rId13" w:tgtFrame="_blank" w:history="1">
        <w:r w:rsidRPr="00D37792">
          <w:rPr>
            <w:rStyle w:val="Kpr"/>
            <w:sz w:val="24"/>
            <w:szCs w:val="24"/>
          </w:rPr>
          <w:t>msn.com</w:t>
        </w:r>
      </w:hyperlink>
      <w:r w:rsidRPr="00D37792">
        <w:rPr>
          <w:rStyle w:val="m4634651383946887297m-6032909513418796786m8711389202100997672m3253256408852048395m749877137486116841gmail-m883303095850894432m-845768913494362063m-179906052025505936msohyperlink"/>
          <w:color w:val="004D85"/>
          <w:sz w:val="24"/>
          <w:szCs w:val="24"/>
        </w:rPr>
        <w:t xml:space="preserve">, </w:t>
      </w:r>
      <w:proofErr w:type="spellStart"/>
      <w:r w:rsidRPr="00D37792">
        <w:rPr>
          <w:rStyle w:val="m4634651383946887297m-6032909513418796786m8711389202100997672m3253256408852048395m749877137486116841gmail-m883303095850894432m-845768913494362063m-179906052025505936msohyperlink"/>
          <w:color w:val="004D85"/>
          <w:sz w:val="24"/>
          <w:szCs w:val="24"/>
        </w:rPr>
        <w:t>duygu.celik</w:t>
      </w:r>
      <w:proofErr w:type="spellEnd"/>
      <w:r w:rsidRPr="00D37792">
        <w:rPr>
          <w:rStyle w:val="m4634651383946887297m-6032909513418796786m8711389202100997672m3253256408852048395m749877137486116841gmail-m883303095850894432m-845768913494362063m-179906052025505936msohyperlink"/>
          <w:color w:val="004D85"/>
          <w:sz w:val="24"/>
          <w:szCs w:val="24"/>
        </w:rPr>
        <w:t xml:space="preserve"> (at)</w:t>
      </w:r>
      <w:r w:rsidRPr="00D37792">
        <w:rPr>
          <w:rStyle w:val="m4634651383946887297m-6032909513418796786m8711389202100997672m3253256408852048395m749877137486116841gmail-m883303095850894432m-845768913494362063m-179906052025505936msohyperlink"/>
          <w:color w:val="000000"/>
          <w:sz w:val="24"/>
          <w:szCs w:val="24"/>
        </w:rPr>
        <w:t xml:space="preserve"> </w:t>
      </w:r>
      <w:hyperlink r:id="rId14" w:tgtFrame="_blank" w:history="1">
        <w:r w:rsidRPr="00D37792">
          <w:rPr>
            <w:rStyle w:val="Kpr"/>
            <w:sz w:val="24"/>
            <w:szCs w:val="24"/>
          </w:rPr>
          <w:t>emu.edu.tr</w:t>
        </w:r>
      </w:hyperlink>
    </w:p>
    <w:p w14:paraId="53ED23D7" w14:textId="77777777" w:rsidR="00644E39" w:rsidRPr="00D37792" w:rsidRDefault="00644E39" w:rsidP="000E05F2">
      <w:pPr>
        <w:jc w:val="both"/>
        <w:rPr>
          <w:sz w:val="24"/>
          <w:szCs w:val="24"/>
        </w:rPr>
      </w:pPr>
    </w:p>
    <w:sectPr w:rsidR="00644E39" w:rsidRPr="00D3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E6"/>
    <w:multiLevelType w:val="hybridMultilevel"/>
    <w:tmpl w:val="3386F10A"/>
    <w:lvl w:ilvl="0" w:tplc="0B88A9A8">
      <w:numFmt w:val="bullet"/>
      <w:lvlText w:val=""/>
      <w:lvlJc w:val="left"/>
      <w:pPr>
        <w:ind w:left="360" w:hanging="360"/>
      </w:pPr>
      <w:rPr>
        <w:rFonts w:ascii="Wingdings" w:eastAsia="Times New Roman" w:hAnsi="Wingdings"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5C7469F"/>
    <w:multiLevelType w:val="multilevel"/>
    <w:tmpl w:val="027C9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68452C"/>
    <w:multiLevelType w:val="hybridMultilevel"/>
    <w:tmpl w:val="E4CE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9430E"/>
    <w:multiLevelType w:val="multilevel"/>
    <w:tmpl w:val="71E4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119C8"/>
    <w:multiLevelType w:val="hybridMultilevel"/>
    <w:tmpl w:val="813080D8"/>
    <w:lvl w:ilvl="0" w:tplc="E6FCFA0E">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K2NDcwNjI1tbQwMTRU0lEKTi0uzszPAykwrAUAuPlPviwAAAA="/>
  </w:docVars>
  <w:rsids>
    <w:rsidRoot w:val="00AA795F"/>
    <w:rsid w:val="00047116"/>
    <w:rsid w:val="00061C41"/>
    <w:rsid w:val="000E05F2"/>
    <w:rsid w:val="001A2160"/>
    <w:rsid w:val="001D30B7"/>
    <w:rsid w:val="00224E4A"/>
    <w:rsid w:val="00231472"/>
    <w:rsid w:val="003E01EB"/>
    <w:rsid w:val="004035EE"/>
    <w:rsid w:val="0042149B"/>
    <w:rsid w:val="00426935"/>
    <w:rsid w:val="004768B7"/>
    <w:rsid w:val="005D5E4F"/>
    <w:rsid w:val="00600624"/>
    <w:rsid w:val="00644E39"/>
    <w:rsid w:val="00652E74"/>
    <w:rsid w:val="00784B51"/>
    <w:rsid w:val="00852CFE"/>
    <w:rsid w:val="008B78FD"/>
    <w:rsid w:val="008C24C8"/>
    <w:rsid w:val="008D3BBB"/>
    <w:rsid w:val="009457B0"/>
    <w:rsid w:val="00957669"/>
    <w:rsid w:val="00992C6F"/>
    <w:rsid w:val="009A79AA"/>
    <w:rsid w:val="00A1336B"/>
    <w:rsid w:val="00AA795F"/>
    <w:rsid w:val="00AC1C0B"/>
    <w:rsid w:val="00B36444"/>
    <w:rsid w:val="00BA1B92"/>
    <w:rsid w:val="00BC7B07"/>
    <w:rsid w:val="00D37792"/>
    <w:rsid w:val="00D67D37"/>
    <w:rsid w:val="00DE2834"/>
    <w:rsid w:val="00E1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5F"/>
    <w:pPr>
      <w:spacing w:after="0" w:line="240" w:lineRule="auto"/>
    </w:pPr>
    <w:rPr>
      <w:rFonts w:ascii="Calibri" w:hAnsi="Calibri" w:cs="Calibri"/>
    </w:rPr>
  </w:style>
  <w:style w:type="paragraph" w:styleId="Balk1">
    <w:name w:val="heading 1"/>
    <w:basedOn w:val="Normal"/>
    <w:link w:val="Balk1Char"/>
    <w:uiPriority w:val="9"/>
    <w:qFormat/>
    <w:rsid w:val="00AA795F"/>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semiHidden/>
    <w:unhideWhenUsed/>
    <w:qFormat/>
    <w:rsid w:val="006006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795F"/>
    <w:rPr>
      <w:rFonts w:ascii="Calibri" w:hAnsi="Calibri" w:cs="Calibri"/>
      <w:b/>
      <w:bCs/>
      <w:kern w:val="36"/>
      <w:sz w:val="48"/>
      <w:szCs w:val="48"/>
    </w:rPr>
  </w:style>
  <w:style w:type="character" w:styleId="Kpr">
    <w:name w:val="Hyperlink"/>
    <w:basedOn w:val="VarsaylanParagrafYazTipi"/>
    <w:uiPriority w:val="99"/>
    <w:unhideWhenUsed/>
    <w:rsid w:val="00AA795F"/>
    <w:rPr>
      <w:color w:val="0000FF"/>
      <w:u w:val="single"/>
    </w:rPr>
  </w:style>
  <w:style w:type="paragraph" w:styleId="NormalWeb">
    <w:name w:val="Normal (Web)"/>
    <w:basedOn w:val="Normal"/>
    <w:uiPriority w:val="99"/>
    <w:semiHidden/>
    <w:unhideWhenUsed/>
    <w:rsid w:val="00AA795F"/>
    <w:pPr>
      <w:spacing w:before="100" w:beforeAutospacing="1" w:after="100" w:afterAutospacing="1"/>
    </w:pPr>
  </w:style>
  <w:style w:type="paragraph" w:styleId="ListeParagraf">
    <w:name w:val="List Paragraph"/>
    <w:basedOn w:val="Normal"/>
    <w:uiPriority w:val="34"/>
    <w:qFormat/>
    <w:rsid w:val="00AA795F"/>
    <w:pPr>
      <w:ind w:leftChars="400" w:left="840"/>
    </w:pPr>
    <w:rPr>
      <w:rFonts w:ascii="Times New Roman" w:hAnsi="Times New Roman" w:cs="Times New Roman"/>
      <w:sz w:val="24"/>
      <w:szCs w:val="24"/>
      <w:lang w:eastAsia="ar-SA"/>
    </w:rPr>
  </w:style>
  <w:style w:type="character" w:customStyle="1" w:styleId="m-6032909513418796786m8711389202100997672m3253256408852048395m749877137486116841gmail-m883303095850894432m-845768913494362063m-179906052025505936msohyperlink">
    <w:name w:val="m_-6032909513418796786m8711389202100997672m3253256408852048395m749877137486116841gmail-m883303095850894432m-845768913494362063m-179906052025505936msohyperlink"/>
    <w:basedOn w:val="VarsaylanParagrafYazTipi"/>
    <w:rsid w:val="00AA795F"/>
  </w:style>
  <w:style w:type="paragraph" w:customStyle="1" w:styleId="m4634651383946887297msolistparagraph">
    <w:name w:val="m_4634651383946887297msolistparagraph"/>
    <w:basedOn w:val="Normal"/>
    <w:rsid w:val="00D37792"/>
    <w:pPr>
      <w:spacing w:before="100" w:beforeAutospacing="1" w:after="100" w:afterAutospacing="1"/>
    </w:pPr>
  </w:style>
  <w:style w:type="character" w:customStyle="1" w:styleId="m4634651383946887297msohyperlink">
    <w:name w:val="m_4634651383946887297msohyperlink"/>
    <w:basedOn w:val="VarsaylanParagrafYazTipi"/>
    <w:rsid w:val="00D37792"/>
  </w:style>
  <w:style w:type="character" w:customStyle="1" w:styleId="m4634651383946887297m-6032909513418796786m8711389202100997672m3253256408852048395m749877137486116841gmail-m883303095850894432m-845768913494362063m-179906052025505936msohyperlink">
    <w:name w:val="m_4634651383946887297m-6032909513418796786m8711389202100997672m3253256408852048395m749877137486116841gmail-m883303095850894432m-845768913494362063m-179906052025505936msohyperlink"/>
    <w:basedOn w:val="VarsaylanParagrafYazTipi"/>
    <w:rsid w:val="00D37792"/>
  </w:style>
  <w:style w:type="character" w:styleId="zlenenKpr">
    <w:name w:val="FollowedHyperlink"/>
    <w:basedOn w:val="VarsaylanParagrafYazTipi"/>
    <w:uiPriority w:val="99"/>
    <w:semiHidden/>
    <w:unhideWhenUsed/>
    <w:rsid w:val="00992C6F"/>
    <w:rPr>
      <w:color w:val="954F72" w:themeColor="followedHyperlink"/>
      <w:u w:val="single"/>
    </w:rPr>
  </w:style>
  <w:style w:type="character" w:styleId="Gl">
    <w:name w:val="Strong"/>
    <w:basedOn w:val="VarsaylanParagrafYazTipi"/>
    <w:uiPriority w:val="22"/>
    <w:qFormat/>
    <w:rsid w:val="00784B51"/>
    <w:rPr>
      <w:b/>
      <w:bCs/>
    </w:rPr>
  </w:style>
  <w:style w:type="character" w:customStyle="1" w:styleId="UnresolvedMention">
    <w:name w:val="Unresolved Mention"/>
    <w:basedOn w:val="VarsaylanParagrafYazTipi"/>
    <w:uiPriority w:val="99"/>
    <w:semiHidden/>
    <w:unhideWhenUsed/>
    <w:rsid w:val="00852CFE"/>
    <w:rPr>
      <w:color w:val="605E5C"/>
      <w:shd w:val="clear" w:color="auto" w:fill="E1DFDD"/>
    </w:rPr>
  </w:style>
  <w:style w:type="character" w:customStyle="1" w:styleId="Balk2Char">
    <w:name w:val="Başlık 2 Char"/>
    <w:basedOn w:val="VarsaylanParagrafYazTipi"/>
    <w:link w:val="Balk2"/>
    <w:uiPriority w:val="9"/>
    <w:semiHidden/>
    <w:rsid w:val="00600624"/>
    <w:rPr>
      <w:rFonts w:asciiTheme="majorHAnsi" w:eastAsiaTheme="majorEastAsia" w:hAnsiTheme="majorHAnsi" w:cstheme="majorBidi"/>
      <w:color w:val="2F5496" w:themeColor="accent1" w:themeShade="BF"/>
      <w:sz w:val="26"/>
      <w:szCs w:val="26"/>
    </w:rPr>
  </w:style>
  <w:style w:type="table" w:customStyle="1" w:styleId="PlainTable2">
    <w:name w:val="Plain Table 2"/>
    <w:basedOn w:val="NormalTablo"/>
    <w:uiPriority w:val="42"/>
    <w:rsid w:val="00D67D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5F"/>
    <w:pPr>
      <w:spacing w:after="0" w:line="240" w:lineRule="auto"/>
    </w:pPr>
    <w:rPr>
      <w:rFonts w:ascii="Calibri" w:hAnsi="Calibri" w:cs="Calibri"/>
    </w:rPr>
  </w:style>
  <w:style w:type="paragraph" w:styleId="Balk1">
    <w:name w:val="heading 1"/>
    <w:basedOn w:val="Normal"/>
    <w:link w:val="Balk1Char"/>
    <w:uiPriority w:val="9"/>
    <w:qFormat/>
    <w:rsid w:val="00AA795F"/>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semiHidden/>
    <w:unhideWhenUsed/>
    <w:qFormat/>
    <w:rsid w:val="006006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795F"/>
    <w:rPr>
      <w:rFonts w:ascii="Calibri" w:hAnsi="Calibri" w:cs="Calibri"/>
      <w:b/>
      <w:bCs/>
      <w:kern w:val="36"/>
      <w:sz w:val="48"/>
      <w:szCs w:val="48"/>
    </w:rPr>
  </w:style>
  <w:style w:type="character" w:styleId="Kpr">
    <w:name w:val="Hyperlink"/>
    <w:basedOn w:val="VarsaylanParagrafYazTipi"/>
    <w:uiPriority w:val="99"/>
    <w:unhideWhenUsed/>
    <w:rsid w:val="00AA795F"/>
    <w:rPr>
      <w:color w:val="0000FF"/>
      <w:u w:val="single"/>
    </w:rPr>
  </w:style>
  <w:style w:type="paragraph" w:styleId="NormalWeb">
    <w:name w:val="Normal (Web)"/>
    <w:basedOn w:val="Normal"/>
    <w:uiPriority w:val="99"/>
    <w:semiHidden/>
    <w:unhideWhenUsed/>
    <w:rsid w:val="00AA795F"/>
    <w:pPr>
      <w:spacing w:before="100" w:beforeAutospacing="1" w:after="100" w:afterAutospacing="1"/>
    </w:pPr>
  </w:style>
  <w:style w:type="paragraph" w:styleId="ListeParagraf">
    <w:name w:val="List Paragraph"/>
    <w:basedOn w:val="Normal"/>
    <w:uiPriority w:val="34"/>
    <w:qFormat/>
    <w:rsid w:val="00AA795F"/>
    <w:pPr>
      <w:ind w:leftChars="400" w:left="840"/>
    </w:pPr>
    <w:rPr>
      <w:rFonts w:ascii="Times New Roman" w:hAnsi="Times New Roman" w:cs="Times New Roman"/>
      <w:sz w:val="24"/>
      <w:szCs w:val="24"/>
      <w:lang w:eastAsia="ar-SA"/>
    </w:rPr>
  </w:style>
  <w:style w:type="character" w:customStyle="1" w:styleId="m-6032909513418796786m8711389202100997672m3253256408852048395m749877137486116841gmail-m883303095850894432m-845768913494362063m-179906052025505936msohyperlink">
    <w:name w:val="m_-6032909513418796786m8711389202100997672m3253256408852048395m749877137486116841gmail-m883303095850894432m-845768913494362063m-179906052025505936msohyperlink"/>
    <w:basedOn w:val="VarsaylanParagrafYazTipi"/>
    <w:rsid w:val="00AA795F"/>
  </w:style>
  <w:style w:type="paragraph" w:customStyle="1" w:styleId="m4634651383946887297msolistparagraph">
    <w:name w:val="m_4634651383946887297msolistparagraph"/>
    <w:basedOn w:val="Normal"/>
    <w:rsid w:val="00D37792"/>
    <w:pPr>
      <w:spacing w:before="100" w:beforeAutospacing="1" w:after="100" w:afterAutospacing="1"/>
    </w:pPr>
  </w:style>
  <w:style w:type="character" w:customStyle="1" w:styleId="m4634651383946887297msohyperlink">
    <w:name w:val="m_4634651383946887297msohyperlink"/>
    <w:basedOn w:val="VarsaylanParagrafYazTipi"/>
    <w:rsid w:val="00D37792"/>
  </w:style>
  <w:style w:type="character" w:customStyle="1" w:styleId="m4634651383946887297m-6032909513418796786m8711389202100997672m3253256408852048395m749877137486116841gmail-m883303095850894432m-845768913494362063m-179906052025505936msohyperlink">
    <w:name w:val="m_4634651383946887297m-6032909513418796786m8711389202100997672m3253256408852048395m749877137486116841gmail-m883303095850894432m-845768913494362063m-179906052025505936msohyperlink"/>
    <w:basedOn w:val="VarsaylanParagrafYazTipi"/>
    <w:rsid w:val="00D37792"/>
  </w:style>
  <w:style w:type="character" w:styleId="zlenenKpr">
    <w:name w:val="FollowedHyperlink"/>
    <w:basedOn w:val="VarsaylanParagrafYazTipi"/>
    <w:uiPriority w:val="99"/>
    <w:semiHidden/>
    <w:unhideWhenUsed/>
    <w:rsid w:val="00992C6F"/>
    <w:rPr>
      <w:color w:val="954F72" w:themeColor="followedHyperlink"/>
      <w:u w:val="single"/>
    </w:rPr>
  </w:style>
  <w:style w:type="character" w:styleId="Gl">
    <w:name w:val="Strong"/>
    <w:basedOn w:val="VarsaylanParagrafYazTipi"/>
    <w:uiPriority w:val="22"/>
    <w:qFormat/>
    <w:rsid w:val="00784B51"/>
    <w:rPr>
      <w:b/>
      <w:bCs/>
    </w:rPr>
  </w:style>
  <w:style w:type="character" w:customStyle="1" w:styleId="UnresolvedMention">
    <w:name w:val="Unresolved Mention"/>
    <w:basedOn w:val="VarsaylanParagrafYazTipi"/>
    <w:uiPriority w:val="99"/>
    <w:semiHidden/>
    <w:unhideWhenUsed/>
    <w:rsid w:val="00852CFE"/>
    <w:rPr>
      <w:color w:val="605E5C"/>
      <w:shd w:val="clear" w:color="auto" w:fill="E1DFDD"/>
    </w:rPr>
  </w:style>
  <w:style w:type="character" w:customStyle="1" w:styleId="Balk2Char">
    <w:name w:val="Başlık 2 Char"/>
    <w:basedOn w:val="VarsaylanParagrafYazTipi"/>
    <w:link w:val="Balk2"/>
    <w:uiPriority w:val="9"/>
    <w:semiHidden/>
    <w:rsid w:val="00600624"/>
    <w:rPr>
      <w:rFonts w:asciiTheme="majorHAnsi" w:eastAsiaTheme="majorEastAsia" w:hAnsiTheme="majorHAnsi" w:cstheme="majorBidi"/>
      <w:color w:val="2F5496" w:themeColor="accent1" w:themeShade="BF"/>
      <w:sz w:val="26"/>
      <w:szCs w:val="26"/>
    </w:rPr>
  </w:style>
  <w:style w:type="table" w:customStyle="1" w:styleId="PlainTable2">
    <w:name w:val="Plain Table 2"/>
    <w:basedOn w:val="NormalTablo"/>
    <w:uiPriority w:val="42"/>
    <w:rsid w:val="00D67D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4389">
      <w:bodyDiv w:val="1"/>
      <w:marLeft w:val="0"/>
      <w:marRight w:val="0"/>
      <w:marTop w:val="0"/>
      <w:marBottom w:val="0"/>
      <w:divBdr>
        <w:top w:val="none" w:sz="0" w:space="0" w:color="auto"/>
        <w:left w:val="none" w:sz="0" w:space="0" w:color="auto"/>
        <w:bottom w:val="none" w:sz="0" w:space="0" w:color="auto"/>
        <w:right w:val="none" w:sz="0" w:space="0" w:color="auto"/>
      </w:divBdr>
    </w:div>
    <w:div w:id="245266491">
      <w:bodyDiv w:val="1"/>
      <w:marLeft w:val="0"/>
      <w:marRight w:val="0"/>
      <w:marTop w:val="0"/>
      <w:marBottom w:val="0"/>
      <w:divBdr>
        <w:top w:val="none" w:sz="0" w:space="0" w:color="auto"/>
        <w:left w:val="none" w:sz="0" w:space="0" w:color="auto"/>
        <w:bottom w:val="none" w:sz="0" w:space="0" w:color="auto"/>
        <w:right w:val="none" w:sz="0" w:space="0" w:color="auto"/>
      </w:divBdr>
    </w:div>
    <w:div w:id="408621441">
      <w:bodyDiv w:val="1"/>
      <w:marLeft w:val="0"/>
      <w:marRight w:val="0"/>
      <w:marTop w:val="0"/>
      <w:marBottom w:val="0"/>
      <w:divBdr>
        <w:top w:val="none" w:sz="0" w:space="0" w:color="auto"/>
        <w:left w:val="none" w:sz="0" w:space="0" w:color="auto"/>
        <w:bottom w:val="none" w:sz="0" w:space="0" w:color="auto"/>
        <w:right w:val="none" w:sz="0" w:space="0" w:color="auto"/>
      </w:divBdr>
    </w:div>
    <w:div w:id="470098190">
      <w:bodyDiv w:val="1"/>
      <w:marLeft w:val="0"/>
      <w:marRight w:val="0"/>
      <w:marTop w:val="0"/>
      <w:marBottom w:val="0"/>
      <w:divBdr>
        <w:top w:val="none" w:sz="0" w:space="0" w:color="auto"/>
        <w:left w:val="none" w:sz="0" w:space="0" w:color="auto"/>
        <w:bottom w:val="none" w:sz="0" w:space="0" w:color="auto"/>
        <w:right w:val="none" w:sz="0" w:space="0" w:color="auto"/>
      </w:divBdr>
    </w:div>
    <w:div w:id="593705043">
      <w:bodyDiv w:val="1"/>
      <w:marLeft w:val="0"/>
      <w:marRight w:val="0"/>
      <w:marTop w:val="0"/>
      <w:marBottom w:val="0"/>
      <w:divBdr>
        <w:top w:val="none" w:sz="0" w:space="0" w:color="auto"/>
        <w:left w:val="none" w:sz="0" w:space="0" w:color="auto"/>
        <w:bottom w:val="none" w:sz="0" w:space="0" w:color="auto"/>
        <w:right w:val="none" w:sz="0" w:space="0" w:color="auto"/>
      </w:divBdr>
    </w:div>
    <w:div w:id="744448599">
      <w:bodyDiv w:val="1"/>
      <w:marLeft w:val="0"/>
      <w:marRight w:val="0"/>
      <w:marTop w:val="0"/>
      <w:marBottom w:val="0"/>
      <w:divBdr>
        <w:top w:val="none" w:sz="0" w:space="0" w:color="auto"/>
        <w:left w:val="none" w:sz="0" w:space="0" w:color="auto"/>
        <w:bottom w:val="none" w:sz="0" w:space="0" w:color="auto"/>
        <w:right w:val="none" w:sz="0" w:space="0" w:color="auto"/>
      </w:divBdr>
    </w:div>
    <w:div w:id="810362855">
      <w:bodyDiv w:val="1"/>
      <w:marLeft w:val="0"/>
      <w:marRight w:val="0"/>
      <w:marTop w:val="0"/>
      <w:marBottom w:val="0"/>
      <w:divBdr>
        <w:top w:val="none" w:sz="0" w:space="0" w:color="auto"/>
        <w:left w:val="none" w:sz="0" w:space="0" w:color="auto"/>
        <w:bottom w:val="none" w:sz="0" w:space="0" w:color="auto"/>
        <w:right w:val="none" w:sz="0" w:space="0" w:color="auto"/>
      </w:divBdr>
    </w:div>
    <w:div w:id="1341812750">
      <w:bodyDiv w:val="1"/>
      <w:marLeft w:val="0"/>
      <w:marRight w:val="0"/>
      <w:marTop w:val="0"/>
      <w:marBottom w:val="0"/>
      <w:divBdr>
        <w:top w:val="none" w:sz="0" w:space="0" w:color="auto"/>
        <w:left w:val="none" w:sz="0" w:space="0" w:color="auto"/>
        <w:bottom w:val="none" w:sz="0" w:space="0" w:color="auto"/>
        <w:right w:val="none" w:sz="0" w:space="0" w:color="auto"/>
      </w:divBdr>
    </w:div>
    <w:div w:id="1665818198">
      <w:bodyDiv w:val="1"/>
      <w:marLeft w:val="0"/>
      <w:marRight w:val="0"/>
      <w:marTop w:val="0"/>
      <w:marBottom w:val="0"/>
      <w:divBdr>
        <w:top w:val="none" w:sz="0" w:space="0" w:color="auto"/>
        <w:left w:val="none" w:sz="0" w:space="0" w:color="auto"/>
        <w:bottom w:val="none" w:sz="0" w:space="0" w:color="auto"/>
        <w:right w:val="none" w:sz="0" w:space="0" w:color="auto"/>
      </w:divBdr>
    </w:div>
    <w:div w:id="20316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exsy.12517" TargetMode="External"/><Relationship Id="rId13" Type="http://schemas.openxmlformats.org/officeDocument/2006/relationships/hyperlink" Target="https://eur04.safelinks.protection.outlook.com/?url=http%3A%2F%2Fmsn.com%2F&amp;data=04%7C01%7Ckaw%40science.uva.nl%7Cfde2a8fe4bb1489a2c9208d8efc1f73b%7Ca0f1cacd618c4403b94576fb3d6874e5%7C1%7C0%7C637522963646734910%7CUnknown%7CTWFpbGZsb3d8eyJWIjoiMC4wLjAwMDAiLCJQIjoiV2luMzIiLCJBTiI6Ik1haWwiLCJXVCI6Mn0%3D%7C1000&amp;sdata=tDUX95wQkdkCsFc1rXk2upIrnLHLXLzMImMimSAW0yo%3D&amp;reserved=0" TargetMode="External"/><Relationship Id="rId3" Type="http://schemas.microsoft.com/office/2007/relationships/stylesWithEffects" Target="stylesWithEffects.xml"/><Relationship Id="rId7" Type="http://schemas.openxmlformats.org/officeDocument/2006/relationships/hyperlink" Target="https://onlinelibrary.wiley.com/toc/14680394/2020/37/1" TargetMode="External"/><Relationship Id="rId12" Type="http://schemas.openxmlformats.org/officeDocument/2006/relationships/hyperlink" Target="https://eur04.safelinks.protection.outlook.com/?url=http%3A%2F%2Fgmail.com%2F&amp;data=04%7C01%7Ckaw%40science.uva.nl%7Cfde2a8fe4bb1489a2c9208d8efc1f73b%7Ca0f1cacd618c4403b94576fb3d6874e5%7C1%7C0%7C637522963646734910%7CUnknown%7CTWFpbGZsb3d8eyJWIjoiMC4wLjAwMDAiLCJQIjoiV2luMzIiLCJBTiI6Ik1haWwiLCJXVCI6Mn0%3D%7C1000&amp;sdata=yNhtSGMsFd1F4I7xOuWIf7l1Kr%2Bz2jG6vj8qgCfVsgg%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4.safelinks.protection.outlook.com/?url=http%3A%2F%2Fwww.springer.com%2Fengineering%2Fmathematical%2Fbook%2F978-3-642-18307-2&amp;data=04%7C01%7Ckaw%40science.uva.nl%7Cfde2a8fe4bb1489a2c9208d8efc1f73b%7Ca0f1cacd618c4403b94576fb3d6874e5%7C1%7C0%7C637522963646715003%7CUnknown%7CTWFpbGZsb3d8eyJWIjoiMC4wLjAwMDAiLCJQIjoiV2luMzIiLCJBTiI6Ik1haWwiLCJXVCI6Mn0%3D%7C1000&amp;sdata=DdbFcLmqtrGI%2B0FCC6AbSlR71jLDOARpjoAgAHVnFx8%3D&amp;reserved=0" TargetMode="External"/><Relationship Id="rId11" Type="http://schemas.openxmlformats.org/officeDocument/2006/relationships/hyperlink" Target="https://ieeecompsac.computer.org/2023/information-for-auth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11/exsy.12518" TargetMode="External"/><Relationship Id="rId4" Type="http://schemas.openxmlformats.org/officeDocument/2006/relationships/settings" Target="settings.xml"/><Relationship Id="rId9" Type="http://schemas.openxmlformats.org/officeDocument/2006/relationships/hyperlink" Target="https://onlinelibrary.wiley.com/doi/full/10.1111/exsy.12517" TargetMode="External"/><Relationship Id="rId14" Type="http://schemas.openxmlformats.org/officeDocument/2006/relationships/hyperlink" Target="https://eur04.safelinks.protection.outlook.com/?url=http%3A%2F%2Femu.edu.tr%2F&amp;data=04%7C01%7Ckaw%40science.uva.nl%7Cfde2a8fe4bb1489a2c9208d8efc1f73b%7Ca0f1cacd618c4403b94576fb3d6874e5%7C1%7C0%7C637522963646744871%7CUnknown%7CTWFpbGZsb3d8eyJWIjoiMC4wLjAwMDAiLCJQIjoiV2luMzIiLCJBTiI6Ik1haWwiLCJXVCI6Mn0%3D%7C1000&amp;sdata=87KyN4OUdTn7wL%2BeNKXl9eHLYooO07VBH5Kjg6Ir0R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1450</Words>
  <Characters>8265</Characters>
  <Application>Microsoft Office Word</Application>
  <DocSecurity>0</DocSecurity>
  <Lines>68</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Celik</dc:creator>
  <cp:keywords/>
  <dc:description/>
  <cp:lastModifiedBy>Atilla</cp:lastModifiedBy>
  <cp:revision>31</cp:revision>
  <dcterms:created xsi:type="dcterms:W3CDTF">2021-02-11T13:09:00Z</dcterms:created>
  <dcterms:modified xsi:type="dcterms:W3CDTF">2023-03-04T09:58:00Z</dcterms:modified>
</cp:coreProperties>
</file>