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5E" w:rsidRPr="00403BAF" w:rsidRDefault="004C55B0" w:rsidP="00716F5E">
      <w:pPr>
        <w:spacing w:after="0" w:line="240" w:lineRule="auto"/>
        <w:jc w:val="center"/>
        <w:rPr>
          <w:b/>
          <w:sz w:val="28"/>
          <w:szCs w:val="28"/>
        </w:rPr>
      </w:pPr>
      <w:r w:rsidRPr="00403BAF">
        <w:rPr>
          <w:b/>
          <w:sz w:val="28"/>
          <w:szCs w:val="28"/>
        </w:rPr>
        <w:t>Strategy Brief</w:t>
      </w:r>
      <w:r w:rsidR="00BA41ED">
        <w:rPr>
          <w:b/>
          <w:sz w:val="28"/>
          <w:szCs w:val="28"/>
        </w:rPr>
        <w:t xml:space="preserve"> </w:t>
      </w:r>
      <w:r w:rsidR="00C60472" w:rsidRPr="00403BAF">
        <w:rPr>
          <w:b/>
          <w:sz w:val="28"/>
          <w:szCs w:val="28"/>
        </w:rPr>
        <w:t xml:space="preserve"> </w:t>
      </w:r>
    </w:p>
    <w:p w:rsidR="00CD4D9A" w:rsidRPr="008B620D" w:rsidRDefault="00D274C0" w:rsidP="00716F5E">
      <w:pPr>
        <w:spacing w:after="0" w:line="240" w:lineRule="auto"/>
        <w:jc w:val="center"/>
        <w:rPr>
          <w:b/>
          <w:sz w:val="24"/>
          <w:szCs w:val="24"/>
        </w:rPr>
      </w:pPr>
      <w:proofErr w:type="gramStart"/>
      <w:r w:rsidRPr="008B620D">
        <w:rPr>
          <w:b/>
          <w:sz w:val="24"/>
          <w:szCs w:val="24"/>
        </w:rPr>
        <w:t>for</w:t>
      </w:r>
      <w:proofErr w:type="gramEnd"/>
      <w:r w:rsidRPr="008B620D">
        <w:rPr>
          <w:b/>
          <w:sz w:val="24"/>
          <w:szCs w:val="24"/>
        </w:rPr>
        <w:t xml:space="preserve"> </w:t>
      </w:r>
      <w:r w:rsidR="00CD4D9A" w:rsidRPr="008B620D">
        <w:rPr>
          <w:b/>
          <w:sz w:val="24"/>
          <w:szCs w:val="24"/>
        </w:rPr>
        <w:t xml:space="preserve">a </w:t>
      </w:r>
      <w:r w:rsidR="002F7BFF" w:rsidRPr="008B620D">
        <w:rPr>
          <w:b/>
          <w:sz w:val="24"/>
          <w:szCs w:val="24"/>
        </w:rPr>
        <w:t xml:space="preserve">Proposed </w:t>
      </w:r>
      <w:r w:rsidR="00CD4D9A" w:rsidRPr="008B620D">
        <w:rPr>
          <w:b/>
          <w:sz w:val="24"/>
          <w:szCs w:val="24"/>
        </w:rPr>
        <w:t>W3C/</w:t>
      </w:r>
      <w:r w:rsidR="00716F5E" w:rsidRPr="008B620D">
        <w:rPr>
          <w:b/>
          <w:sz w:val="24"/>
          <w:szCs w:val="24"/>
        </w:rPr>
        <w:t xml:space="preserve">Coca-Cola </w:t>
      </w:r>
      <w:r w:rsidR="00451F79" w:rsidRPr="008B620D">
        <w:rPr>
          <w:b/>
          <w:sz w:val="24"/>
          <w:szCs w:val="24"/>
        </w:rPr>
        <w:t>Relationship</w:t>
      </w:r>
    </w:p>
    <w:p w:rsidR="00716F5E" w:rsidRPr="008B620D" w:rsidRDefault="00CD4D9A" w:rsidP="00431DBA">
      <w:pPr>
        <w:spacing w:after="0" w:line="240" w:lineRule="auto"/>
        <w:jc w:val="center"/>
        <w:rPr>
          <w:b/>
          <w:i/>
          <w:sz w:val="24"/>
          <w:szCs w:val="24"/>
        </w:rPr>
      </w:pPr>
      <w:r w:rsidRPr="008B620D">
        <w:rPr>
          <w:b/>
          <w:i/>
          <w:sz w:val="24"/>
          <w:szCs w:val="24"/>
        </w:rPr>
        <w:t>Celebrating the Web</w:t>
      </w:r>
      <w:r w:rsidR="0051797F" w:rsidRPr="008B620D">
        <w:rPr>
          <w:b/>
          <w:i/>
          <w:sz w:val="24"/>
          <w:szCs w:val="24"/>
        </w:rPr>
        <w:t>’s</w:t>
      </w:r>
      <w:r w:rsidRPr="008B620D">
        <w:rPr>
          <w:b/>
          <w:i/>
          <w:sz w:val="24"/>
          <w:szCs w:val="24"/>
        </w:rPr>
        <w:t xml:space="preserve"> 25</w:t>
      </w:r>
      <w:r w:rsidR="00431DBA" w:rsidRPr="008B620D">
        <w:rPr>
          <w:b/>
          <w:i/>
          <w:sz w:val="24"/>
          <w:szCs w:val="24"/>
          <w:vertAlign w:val="superscript"/>
        </w:rPr>
        <w:t>th</w:t>
      </w:r>
      <w:r w:rsidR="00431DBA" w:rsidRPr="008B620D">
        <w:rPr>
          <w:b/>
          <w:i/>
          <w:sz w:val="24"/>
          <w:szCs w:val="24"/>
        </w:rPr>
        <w:t xml:space="preserve"> Anniversary</w:t>
      </w:r>
      <w:r w:rsidRPr="008B620D">
        <w:rPr>
          <w:b/>
          <w:i/>
          <w:sz w:val="24"/>
          <w:szCs w:val="24"/>
        </w:rPr>
        <w:t xml:space="preserve"> </w:t>
      </w:r>
    </w:p>
    <w:p w:rsidR="00CD4D9A" w:rsidRDefault="00CD4D9A" w:rsidP="00CD4D9A">
      <w:pPr>
        <w:spacing w:after="0" w:line="240" w:lineRule="auto"/>
        <w:jc w:val="center"/>
        <w:rPr>
          <w:b/>
        </w:rPr>
      </w:pPr>
    </w:p>
    <w:p w:rsidR="008B620D" w:rsidRDefault="008B620D" w:rsidP="002B1B33">
      <w:pPr>
        <w:spacing w:after="0" w:line="240" w:lineRule="auto"/>
        <w:rPr>
          <w:b/>
        </w:rPr>
      </w:pPr>
    </w:p>
    <w:p w:rsidR="002B1B33" w:rsidRDefault="00823362" w:rsidP="002B1B33">
      <w:pPr>
        <w:spacing w:after="0" w:line="240" w:lineRule="auto"/>
        <w:rPr>
          <w:b/>
        </w:rPr>
      </w:pPr>
      <w:r>
        <w:rPr>
          <w:b/>
        </w:rPr>
        <w:t xml:space="preserve">WWW </w:t>
      </w:r>
      <w:r w:rsidR="002B1B33" w:rsidRPr="002B1B33">
        <w:rPr>
          <w:b/>
        </w:rPr>
        <w:t>Background:</w:t>
      </w:r>
    </w:p>
    <w:p w:rsidR="003A106D" w:rsidRPr="002B1B33" w:rsidRDefault="003A106D" w:rsidP="002B1B33">
      <w:pPr>
        <w:spacing w:after="0" w:line="240" w:lineRule="auto"/>
        <w:rPr>
          <w:b/>
        </w:rPr>
      </w:pPr>
    </w:p>
    <w:p w:rsidR="002B1B33" w:rsidRDefault="002B1B33" w:rsidP="002B1B33">
      <w:pPr>
        <w:spacing w:after="0" w:line="240" w:lineRule="auto"/>
      </w:pPr>
      <w:r w:rsidRPr="002B1B33">
        <w:t xml:space="preserve">In 1989, </w:t>
      </w:r>
      <w:r w:rsidR="008B620D">
        <w:t xml:space="preserve">Sir </w:t>
      </w:r>
      <w:r w:rsidRPr="002B1B33">
        <w:t xml:space="preserve">Tim-Berners-Lee invented the World Wide Web and transformed the lives of people everywhere. The Web created opportunities at unprecedented scale for people to connect with each another and share information -- anywhere, anytime. </w:t>
      </w:r>
    </w:p>
    <w:p w:rsidR="002B1B33" w:rsidRPr="002B1B33" w:rsidRDefault="002B1B33" w:rsidP="002B1B33">
      <w:pPr>
        <w:spacing w:after="0" w:line="240" w:lineRule="auto"/>
      </w:pPr>
    </w:p>
    <w:p w:rsidR="002B1B33" w:rsidRDefault="002B1B33" w:rsidP="002B1B33">
      <w:pPr>
        <w:spacing w:after="0" w:line="240" w:lineRule="auto"/>
      </w:pPr>
      <w:r w:rsidRPr="002B1B33">
        <w:t xml:space="preserve">Twenty-five years later, people in all countries every day create multi-media content and access the Web on desktop computers, mobile phones, tablets, TVs, automobiles, gaming consoles, and health care monitors. People are demanding consistent and seamless experiences across these devices, raising the profile of the Web even further, as the most popular solution for </w:t>
      </w:r>
      <w:r w:rsidR="004B3E0A">
        <w:t>creating, distributing, searching, and viewing content</w:t>
      </w:r>
      <w:r w:rsidRPr="002B1B33">
        <w:t xml:space="preserve">. </w:t>
      </w:r>
    </w:p>
    <w:p w:rsidR="002B1B33" w:rsidRPr="002B1B33" w:rsidRDefault="002B1B33" w:rsidP="002B1B33">
      <w:pPr>
        <w:spacing w:after="0" w:line="240" w:lineRule="auto"/>
      </w:pPr>
    </w:p>
    <w:p w:rsidR="002B1B33" w:rsidRPr="002B1B33" w:rsidRDefault="002B1B33" w:rsidP="002B1B33">
      <w:pPr>
        <w:spacing w:after="0" w:line="240" w:lineRule="auto"/>
      </w:pPr>
      <w:r w:rsidRPr="002B1B33">
        <w:t>The Web is the only open platform positioned to enable this free flow of information globally. We expect the changes in the next 25 years to be as dramatic as those of the first 25 years. Much work</w:t>
      </w:r>
      <w:r w:rsidR="004B3E0A">
        <w:t xml:space="preserve"> still needs to be done, but the W3C</w:t>
      </w:r>
      <w:r w:rsidRPr="002B1B33">
        <w:t xml:space="preserve"> vision is to further empower people to create, communicate and connect.</w:t>
      </w:r>
    </w:p>
    <w:p w:rsidR="002B1B33" w:rsidRDefault="002B1B33" w:rsidP="00CE0066">
      <w:pPr>
        <w:spacing w:after="0" w:line="240" w:lineRule="auto"/>
        <w:rPr>
          <w:b/>
        </w:rPr>
      </w:pPr>
    </w:p>
    <w:p w:rsidR="00E411DD" w:rsidRDefault="002B1B33" w:rsidP="00CE0066">
      <w:pPr>
        <w:spacing w:after="0" w:line="240" w:lineRule="auto"/>
        <w:rPr>
          <w:b/>
        </w:rPr>
      </w:pPr>
      <w:r>
        <w:rPr>
          <w:b/>
        </w:rPr>
        <w:t xml:space="preserve">W3C </w:t>
      </w:r>
      <w:r w:rsidR="00E411DD">
        <w:rPr>
          <w:b/>
        </w:rPr>
        <w:t>Background:</w:t>
      </w:r>
    </w:p>
    <w:p w:rsidR="003A106D" w:rsidRDefault="003A106D" w:rsidP="00CE0066">
      <w:pPr>
        <w:spacing w:after="0" w:line="240" w:lineRule="auto"/>
        <w:rPr>
          <w:b/>
        </w:rPr>
      </w:pPr>
    </w:p>
    <w:p w:rsidR="002B1B33" w:rsidRDefault="00CD4D9A" w:rsidP="00CE0066">
      <w:pPr>
        <w:spacing w:after="0" w:line="240" w:lineRule="auto"/>
      </w:pPr>
      <w:r>
        <w:t xml:space="preserve">Established in 1994, </w:t>
      </w:r>
      <w:r w:rsidRPr="00CD4D9A">
        <w:t xml:space="preserve">The </w:t>
      </w:r>
      <w:hyperlink r:id="rId8" w:history="1">
        <w:r w:rsidRPr="008B620D">
          <w:rPr>
            <w:rStyle w:val="Hyperlink"/>
          </w:rPr>
          <w:t>World Wide Web Consortium (W3C)</w:t>
        </w:r>
      </w:hyperlink>
      <w:r w:rsidRPr="00CD4D9A">
        <w:t xml:space="preserve"> is an internation</w:t>
      </w:r>
      <w:r>
        <w:t xml:space="preserve">al community that develops open technology </w:t>
      </w:r>
      <w:r w:rsidRPr="00CD4D9A">
        <w:t xml:space="preserve">standards to ensure the long-term growth of the Web. </w:t>
      </w:r>
      <w:hyperlink r:id="rId9" w:history="1">
        <w:r w:rsidRPr="0051797F">
          <w:rPr>
            <w:rStyle w:val="Hyperlink"/>
          </w:rPr>
          <w:t>W3C Members</w:t>
        </w:r>
      </w:hyperlink>
      <w:r>
        <w:t>—including the world’s major technolo</w:t>
      </w:r>
      <w:r w:rsidR="00746DE2">
        <w:t xml:space="preserve">gy companies, universities, </w:t>
      </w:r>
      <w:bookmarkStart w:id="0" w:name="_GoBack"/>
      <w:bookmarkEnd w:id="0"/>
      <w:r>
        <w:t>government agencies</w:t>
      </w:r>
      <w:r w:rsidR="004B3E0A">
        <w:t>, and non-profit organizations</w:t>
      </w:r>
      <w:r>
        <w:t xml:space="preserve">—collaborate under the leadership of Web inventor </w:t>
      </w:r>
      <w:r w:rsidR="004B3E0A">
        <w:t xml:space="preserve">Sir </w:t>
      </w:r>
      <w:r>
        <w:t xml:space="preserve">Tim Berners-Lee and CEO </w:t>
      </w:r>
      <w:r w:rsidR="004B3E0A">
        <w:t xml:space="preserve">Dr. </w:t>
      </w:r>
      <w:r>
        <w:t xml:space="preserve">Jeff Jaffe. </w:t>
      </w:r>
      <w:r w:rsidR="0051797F">
        <w:t xml:space="preserve">Our community also extends to non-members through consumer activity in W3C Community Groups, Business Groups and Interest Groups. </w:t>
      </w:r>
    </w:p>
    <w:p w:rsidR="002B1B33" w:rsidRDefault="002B1B33" w:rsidP="00CE0066">
      <w:pPr>
        <w:spacing w:after="0" w:line="240" w:lineRule="auto"/>
      </w:pPr>
    </w:p>
    <w:p w:rsidR="00E411DD" w:rsidRPr="00C32806" w:rsidRDefault="00CD4D9A" w:rsidP="00CE0066">
      <w:pPr>
        <w:spacing w:after="0" w:line="240" w:lineRule="auto"/>
      </w:pPr>
      <w:r>
        <w:t>Together, the</w:t>
      </w:r>
      <w:r w:rsidR="0051797F">
        <w:t xml:space="preserve"> entire W3C</w:t>
      </w:r>
      <w:r>
        <w:t xml:space="preserve"> community is </w:t>
      </w:r>
      <w:r w:rsidR="0051797F">
        <w:t>building the</w:t>
      </w:r>
      <w:r>
        <w:t xml:space="preserve"> </w:t>
      </w:r>
      <w:r w:rsidR="0051797F">
        <w:t xml:space="preserve">Open </w:t>
      </w:r>
      <w:r>
        <w:t>Web</w:t>
      </w:r>
      <w:r w:rsidR="0051797F">
        <w:t xml:space="preserve"> Platform to become a full-</w:t>
      </w:r>
      <w:r w:rsidR="0007057F">
        <w:t>fledge</w:t>
      </w:r>
      <w:r w:rsidR="004B3E0A">
        <w:t>d</w:t>
      </w:r>
      <w:r w:rsidR="0007057F">
        <w:t xml:space="preserve"> programming environment </w:t>
      </w:r>
      <w:r>
        <w:t>for the delivery of services and rich applications</w:t>
      </w:r>
      <w:r w:rsidR="0051797F">
        <w:t xml:space="preserve">. The impact of these services and applications can be felt </w:t>
      </w:r>
      <w:r w:rsidR="002B1B33">
        <w:t xml:space="preserve">by everyone </w:t>
      </w:r>
      <w:r w:rsidR="0051797F">
        <w:t xml:space="preserve">today </w:t>
      </w:r>
      <w:r>
        <w:t>across a broad set of industries, including mobile, media</w:t>
      </w:r>
      <w:r w:rsidR="0051797F">
        <w:t>/broadcasting</w:t>
      </w:r>
      <w:r>
        <w:t xml:space="preserve">, </w:t>
      </w:r>
      <w:r w:rsidR="0051797F">
        <w:t xml:space="preserve">advertising, </w:t>
      </w:r>
      <w:r>
        <w:t xml:space="preserve">games, publishing, </w:t>
      </w:r>
      <w:r w:rsidR="002B1B33">
        <w:t>health care</w:t>
      </w:r>
      <w:r w:rsidR="0051797F" w:rsidRPr="0051797F">
        <w:t xml:space="preserve">, </w:t>
      </w:r>
      <w:r w:rsidR="0051797F">
        <w:t xml:space="preserve">and </w:t>
      </w:r>
      <w:r w:rsidR="002B1B33">
        <w:t>transportation</w:t>
      </w:r>
      <w:r w:rsidR="0051797F">
        <w:t>.</w:t>
      </w:r>
    </w:p>
    <w:p w:rsidR="00E411DD" w:rsidRDefault="00E411DD" w:rsidP="00CE0066">
      <w:pPr>
        <w:spacing w:after="0" w:line="240" w:lineRule="auto"/>
        <w:rPr>
          <w:b/>
        </w:rPr>
      </w:pPr>
    </w:p>
    <w:p w:rsidR="00716F5E" w:rsidRDefault="00716F5E" w:rsidP="00CE0066">
      <w:pPr>
        <w:spacing w:after="0" w:line="240" w:lineRule="auto"/>
        <w:rPr>
          <w:b/>
        </w:rPr>
      </w:pPr>
      <w:r>
        <w:rPr>
          <w:b/>
        </w:rPr>
        <w:t>Goals</w:t>
      </w:r>
      <w:r w:rsidR="00F65D26">
        <w:rPr>
          <w:b/>
        </w:rPr>
        <w:t>:</w:t>
      </w:r>
    </w:p>
    <w:p w:rsidR="003D542C" w:rsidRDefault="003D542C" w:rsidP="00CE0066">
      <w:pPr>
        <w:spacing w:after="0" w:line="240" w:lineRule="auto"/>
        <w:rPr>
          <w:b/>
        </w:rPr>
      </w:pPr>
    </w:p>
    <w:p w:rsidR="00D771ED" w:rsidRPr="00D771ED" w:rsidRDefault="00D771ED" w:rsidP="00D771ED">
      <w:pPr>
        <w:pStyle w:val="ListParagraph"/>
        <w:numPr>
          <w:ilvl w:val="0"/>
          <w:numId w:val="4"/>
        </w:numPr>
        <w:spacing w:after="0" w:line="240" w:lineRule="auto"/>
        <w:rPr>
          <w:i/>
        </w:rPr>
      </w:pPr>
      <w:r>
        <w:t>Leverage the Web’s 25</w:t>
      </w:r>
      <w:r w:rsidRPr="002B1B33">
        <w:rPr>
          <w:vertAlign w:val="superscript"/>
        </w:rPr>
        <w:t>th</w:t>
      </w:r>
      <w:r>
        <w:t xml:space="preserve"> Anniversary in 2014 as the key driver of a global consumer campaign while also reaching more targeted audiences, including the</w:t>
      </w:r>
      <w:r w:rsidR="004B3E0A">
        <w:t xml:space="preserve"> executives of Fortune 1000 companies;</w:t>
      </w:r>
      <w:r>
        <w:t xml:space="preserve"> technology, developer</w:t>
      </w:r>
      <w:r w:rsidR="004B3E0A">
        <w:t xml:space="preserve"> and policy communities; governments; media reporters;</w:t>
      </w:r>
      <w:r>
        <w:t xml:space="preserve"> industry analyst</w:t>
      </w:r>
      <w:r w:rsidR="00827DDD">
        <w:t>s</w:t>
      </w:r>
      <w:r w:rsidR="004B3E0A">
        <w:t>;</w:t>
      </w:r>
      <w:r>
        <w:t xml:space="preserve"> etc. </w:t>
      </w:r>
    </w:p>
    <w:p w:rsidR="00D771ED" w:rsidRPr="002B1B33" w:rsidRDefault="00D771ED" w:rsidP="00D771ED">
      <w:pPr>
        <w:pStyle w:val="ListParagraph"/>
        <w:spacing w:after="0" w:line="240" w:lineRule="auto"/>
        <w:ind w:left="1080"/>
        <w:rPr>
          <w:i/>
        </w:rPr>
      </w:pPr>
    </w:p>
    <w:p w:rsidR="00E411DD" w:rsidRDefault="00E411DD" w:rsidP="00CE0066">
      <w:pPr>
        <w:pStyle w:val="ListParagraph"/>
        <w:numPr>
          <w:ilvl w:val="0"/>
          <w:numId w:val="4"/>
        </w:numPr>
        <w:spacing w:after="0" w:line="240" w:lineRule="auto"/>
      </w:pPr>
      <w:r>
        <w:t xml:space="preserve">Create </w:t>
      </w:r>
      <w:r w:rsidR="00D771ED">
        <w:t>and build a</w:t>
      </w:r>
      <w:r w:rsidR="002B1B33">
        <w:t xml:space="preserve"> </w:t>
      </w:r>
      <w:r>
        <w:t>buzz</w:t>
      </w:r>
      <w:r w:rsidR="00C32806">
        <w:t xml:space="preserve"> </w:t>
      </w:r>
      <w:r>
        <w:t xml:space="preserve">about ways </w:t>
      </w:r>
      <w:r w:rsidR="0051797F">
        <w:t>the Web is</w:t>
      </w:r>
      <w:r>
        <w:t xml:space="preserve"> changing the way we all live, learn, work, and play</w:t>
      </w:r>
      <w:r w:rsidR="002B1B33">
        <w:t>--</w:t>
      </w:r>
      <w:r w:rsidR="0051797F">
        <w:t xml:space="preserve">and </w:t>
      </w:r>
      <w:r w:rsidR="00767896">
        <w:t>how it will continue to do so, even more dramatically, in the future.</w:t>
      </w:r>
    </w:p>
    <w:p w:rsidR="00D771ED" w:rsidRDefault="00D771ED" w:rsidP="00D771ED">
      <w:pPr>
        <w:pStyle w:val="ListParagraph"/>
        <w:spacing w:after="0" w:line="240" w:lineRule="auto"/>
        <w:ind w:left="1080"/>
      </w:pPr>
    </w:p>
    <w:p w:rsidR="00D771ED" w:rsidRDefault="00D771ED" w:rsidP="00D771ED">
      <w:pPr>
        <w:spacing w:after="0" w:line="240" w:lineRule="auto"/>
        <w:rPr>
          <w:i/>
        </w:rPr>
      </w:pPr>
    </w:p>
    <w:p w:rsidR="005833DC" w:rsidRPr="00D771ED" w:rsidRDefault="005833DC" w:rsidP="00D771ED">
      <w:pPr>
        <w:spacing w:after="0" w:line="240" w:lineRule="auto"/>
        <w:rPr>
          <w:i/>
        </w:rPr>
      </w:pPr>
    </w:p>
    <w:p w:rsidR="00C32806" w:rsidRDefault="00D274C0" w:rsidP="00CE0066">
      <w:pPr>
        <w:spacing w:after="0" w:line="240" w:lineRule="auto"/>
      </w:pPr>
      <w:r w:rsidRPr="00E1667E">
        <w:rPr>
          <w:b/>
        </w:rPr>
        <w:t>Objectives:</w:t>
      </w:r>
      <w:r w:rsidR="00D771ED">
        <w:t xml:space="preserve"> </w:t>
      </w:r>
    </w:p>
    <w:p w:rsidR="003D542C" w:rsidRDefault="003D542C" w:rsidP="00CE0066">
      <w:pPr>
        <w:spacing w:after="0" w:line="240" w:lineRule="auto"/>
      </w:pPr>
    </w:p>
    <w:p w:rsidR="0031408C" w:rsidRDefault="0051797F" w:rsidP="00CE0066">
      <w:pPr>
        <w:pStyle w:val="ListParagraph"/>
        <w:numPr>
          <w:ilvl w:val="0"/>
          <w:numId w:val="3"/>
        </w:numPr>
        <w:spacing w:after="0" w:line="240" w:lineRule="auto"/>
      </w:pPr>
      <w:r>
        <w:t>Invite people everywhere to c</w:t>
      </w:r>
      <w:r w:rsidR="0031408C">
        <w:t xml:space="preserve">elebrate </w:t>
      </w:r>
      <w:r w:rsidR="00D771ED">
        <w:t xml:space="preserve">and participate in </w:t>
      </w:r>
      <w:r w:rsidR="0031408C">
        <w:t xml:space="preserve">the Web's 25th anniversary </w:t>
      </w:r>
      <w:r w:rsidR="00C32806">
        <w:t>(</w:t>
      </w:r>
      <w:r w:rsidR="0031408C">
        <w:t xml:space="preserve">and </w:t>
      </w:r>
      <w:r w:rsidR="00C32806">
        <w:t xml:space="preserve">by association, </w:t>
      </w:r>
      <w:r w:rsidR="0031408C">
        <w:t>W3C's 20th anniversary</w:t>
      </w:r>
      <w:r w:rsidR="00C32806">
        <w:t xml:space="preserve"> in ’14)</w:t>
      </w:r>
      <w:r w:rsidR="004B3E0A">
        <w:t xml:space="preserve"> through personal story-telling about their experiences with the Web.</w:t>
      </w:r>
    </w:p>
    <w:p w:rsidR="0031408C" w:rsidRDefault="0031408C" w:rsidP="00CE0066">
      <w:pPr>
        <w:pStyle w:val="ListParagraph"/>
        <w:numPr>
          <w:ilvl w:val="0"/>
          <w:numId w:val="3"/>
        </w:numPr>
        <w:spacing w:after="0" w:line="240" w:lineRule="auto"/>
      </w:pPr>
      <w:r>
        <w:t>Increase engagement</w:t>
      </w:r>
      <w:r w:rsidR="003D542C">
        <w:t xml:space="preserve">, </w:t>
      </w:r>
      <w:r>
        <w:t xml:space="preserve">interaction </w:t>
      </w:r>
      <w:r w:rsidR="0051797F">
        <w:t>and sc</w:t>
      </w:r>
      <w:r w:rsidR="004B3E0A">
        <w:t>ale of the celebration through</w:t>
      </w:r>
      <w:r w:rsidR="0051797F">
        <w:t xml:space="preserve"> broad industry</w:t>
      </w:r>
      <w:r w:rsidR="004B3E0A">
        <w:t xml:space="preserve"> partnerships.</w:t>
      </w:r>
    </w:p>
    <w:p w:rsidR="0031408C" w:rsidRDefault="00D771ED" w:rsidP="00CE0066">
      <w:pPr>
        <w:pStyle w:val="ListParagraph"/>
        <w:numPr>
          <w:ilvl w:val="0"/>
          <w:numId w:val="3"/>
        </w:numPr>
        <w:spacing w:after="0" w:line="240" w:lineRule="auto"/>
      </w:pPr>
      <w:r>
        <w:t>By association, g</w:t>
      </w:r>
      <w:r w:rsidR="0031408C">
        <w:t>ain traction of a newly deployed, refreshed W3C brand promise</w:t>
      </w:r>
      <w:r>
        <w:t xml:space="preserve"> to attract </w:t>
      </w:r>
      <w:r w:rsidR="00DC1076">
        <w:t>dynamic</w:t>
      </w:r>
      <w:r>
        <w:t xml:space="preserve"> people and organizations to W3C to continue to build the Web</w:t>
      </w:r>
      <w:r w:rsidR="004B3E0A">
        <w:t xml:space="preserve"> of the future</w:t>
      </w:r>
      <w:r>
        <w:t>.</w:t>
      </w:r>
    </w:p>
    <w:p w:rsidR="003D542C" w:rsidRDefault="003D542C" w:rsidP="003D542C">
      <w:pPr>
        <w:spacing w:after="0" w:line="240" w:lineRule="auto"/>
      </w:pPr>
    </w:p>
    <w:p w:rsidR="003D542C" w:rsidRDefault="00C60472" w:rsidP="003D542C">
      <w:pPr>
        <w:spacing w:after="0" w:line="240" w:lineRule="auto"/>
        <w:rPr>
          <w:b/>
        </w:rPr>
      </w:pPr>
      <w:r>
        <w:rPr>
          <w:b/>
        </w:rPr>
        <w:t>Target Markets</w:t>
      </w:r>
      <w:r w:rsidR="003D542C" w:rsidRPr="003D542C">
        <w:rPr>
          <w:b/>
        </w:rPr>
        <w:t>:</w:t>
      </w:r>
    </w:p>
    <w:p w:rsidR="003D542C" w:rsidRPr="003D542C" w:rsidRDefault="003D542C" w:rsidP="003D542C">
      <w:pPr>
        <w:spacing w:after="0" w:line="240" w:lineRule="auto"/>
        <w:rPr>
          <w:b/>
        </w:rPr>
      </w:pPr>
    </w:p>
    <w:p w:rsidR="00CA152F" w:rsidRDefault="003D542C" w:rsidP="003D542C">
      <w:pPr>
        <w:pStyle w:val="ListParagraph"/>
        <w:numPr>
          <w:ilvl w:val="0"/>
          <w:numId w:val="7"/>
        </w:numPr>
        <w:spacing w:after="0" w:line="240" w:lineRule="auto"/>
      </w:pPr>
      <w:r>
        <w:t xml:space="preserve">Primary </w:t>
      </w:r>
      <w:r w:rsidR="00C60472">
        <w:t>Audience</w:t>
      </w:r>
      <w:r>
        <w:t xml:space="preserve">: the largest possible audience including </w:t>
      </w:r>
      <w:r w:rsidR="00CA152F">
        <w:t>current and future Web users</w:t>
      </w:r>
      <w:r w:rsidR="00767896">
        <w:t>.</w:t>
      </w:r>
      <w:r>
        <w:t xml:space="preserve"> </w:t>
      </w:r>
    </w:p>
    <w:p w:rsidR="00C60472" w:rsidRDefault="00D771ED" w:rsidP="00C60472">
      <w:pPr>
        <w:pStyle w:val="ListParagraph"/>
        <w:numPr>
          <w:ilvl w:val="0"/>
          <w:numId w:val="7"/>
        </w:numPr>
        <w:spacing w:after="0" w:line="240" w:lineRule="auto"/>
      </w:pPr>
      <w:r>
        <w:t>More targeted a</w:t>
      </w:r>
      <w:r w:rsidR="00C60472">
        <w:t>udience</w:t>
      </w:r>
      <w:r w:rsidR="00CA152F">
        <w:t xml:space="preserve">: business, technology, </w:t>
      </w:r>
      <w:r>
        <w:t xml:space="preserve">policy, </w:t>
      </w:r>
      <w:r w:rsidR="00767896">
        <w:t xml:space="preserve">government, </w:t>
      </w:r>
      <w:r w:rsidR="00CA152F">
        <w:t>and non-profit</w:t>
      </w:r>
      <w:r w:rsidR="003D542C">
        <w:t xml:space="preserve"> professionals who help build and use the Web</w:t>
      </w:r>
      <w:r w:rsidR="00CA152F">
        <w:t xml:space="preserve"> to create economic and social value</w:t>
      </w:r>
      <w:r w:rsidR="00767896">
        <w:t>.</w:t>
      </w:r>
    </w:p>
    <w:p w:rsidR="00C60472" w:rsidRDefault="00C60472" w:rsidP="00C32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p>
    <w:p w:rsidR="00C32806" w:rsidRDefault="003D542C" w:rsidP="00C32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 xml:space="preserve">Shared Values </w:t>
      </w:r>
      <w:r w:rsidR="00C32806">
        <w:rPr>
          <w:b/>
        </w:rPr>
        <w:t>Opportunity</w:t>
      </w:r>
      <w:r>
        <w:rPr>
          <w:b/>
        </w:rPr>
        <w:t>:</w:t>
      </w:r>
    </w:p>
    <w:p w:rsidR="00484EB6" w:rsidRDefault="00484EB6" w:rsidP="00C32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p>
    <w:p w:rsidR="00484EB6" w:rsidRPr="00484EB6" w:rsidRDefault="00484EB6" w:rsidP="00C32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b/>
        </w:rPr>
        <w:tab/>
      </w:r>
      <w:r w:rsidRPr="00484EB6">
        <w:t>25 Years of Bringing People Together on the Web</w:t>
      </w:r>
    </w:p>
    <w:p w:rsidR="003D542C" w:rsidRDefault="003D542C" w:rsidP="00C32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p>
    <w:p w:rsidR="004B07D6" w:rsidRDefault="004B3E0A" w:rsidP="00C32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Let’s combine together some</w:t>
      </w:r>
      <w:r w:rsidR="00F67C32" w:rsidRPr="00F67C32">
        <w:t xml:space="preserve"> of the biggest brands (e.g. </w:t>
      </w:r>
      <w:r w:rsidR="004B07D6">
        <w:t xml:space="preserve">Coca-Cola, </w:t>
      </w:r>
      <w:r w:rsidR="00F67C32" w:rsidRPr="00F67C32">
        <w:t xml:space="preserve">P&amp;G, Nike, Ikea, and </w:t>
      </w:r>
      <w:r>
        <w:t>[W3C Member companies?]) with some</w:t>
      </w:r>
      <w:r w:rsidR="00451F79">
        <w:t xml:space="preserve"> of the world’s biggest</w:t>
      </w:r>
      <w:r>
        <w:t xml:space="preserve"> </w:t>
      </w:r>
      <w:r w:rsidR="00F67C32" w:rsidRPr="00F67C32">
        <w:t>platforms (</w:t>
      </w:r>
      <w:r>
        <w:t>e.g.</w:t>
      </w:r>
      <w:r w:rsidR="00F67C32">
        <w:t xml:space="preserve"> Google, Intel, </w:t>
      </w:r>
      <w:r>
        <w:t>Tencent [China]</w:t>
      </w:r>
      <w:r w:rsidR="00B92848">
        <w:t>,</w:t>
      </w:r>
      <w:r>
        <w:t xml:space="preserve"> an auto OEM?</w:t>
      </w:r>
      <w:r w:rsidR="00F67C32" w:rsidRPr="00F67C32">
        <w:t xml:space="preserve">, </w:t>
      </w:r>
      <w:r>
        <w:t>etc.) with some</w:t>
      </w:r>
      <w:r w:rsidR="00F67C32" w:rsidRPr="00F67C32">
        <w:t xml:space="preserve"> of the biggest agencies (e.g. Leo Burnett, Ogilvy,</w:t>
      </w:r>
      <w:r>
        <w:t xml:space="preserve"> etc.</w:t>
      </w:r>
      <w:r w:rsidR="00F67C32" w:rsidRPr="00F67C32">
        <w:t>)</w:t>
      </w:r>
      <w:r>
        <w:t xml:space="preserve"> and some of the world’s media companies (e.g. Comcast, BBC, Globo, etc.)</w:t>
      </w:r>
      <w:r w:rsidR="00F67C32" w:rsidRPr="00F67C32">
        <w:t>. By bringing these disparate groups together, we can create more buzz and impact than we could alone to celebrate the Web.</w:t>
      </w:r>
      <w:r w:rsidR="004B07D6">
        <w:t xml:space="preserve"> </w:t>
      </w:r>
    </w:p>
    <w:p w:rsidR="004B07D6" w:rsidRDefault="004B07D6" w:rsidP="00C32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67C32" w:rsidRDefault="004B07D6" w:rsidP="00C32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We should in</w:t>
      </w:r>
      <w:r w:rsidR="00DC1076">
        <w:t>clude</w:t>
      </w:r>
      <w:r>
        <w:t xml:space="preserve"> global industries/companies</w:t>
      </w:r>
      <w:r w:rsidR="00B92848">
        <w:t xml:space="preserve"> </w:t>
      </w:r>
      <w:r>
        <w:t xml:space="preserve">that all share </w:t>
      </w:r>
      <w:r w:rsidR="00B92848">
        <w:t>similar</w:t>
      </w:r>
      <w:r>
        <w:t xml:space="preserve"> brand ideals.</w:t>
      </w:r>
    </w:p>
    <w:p w:rsidR="004B07D6" w:rsidRPr="00F67C32" w:rsidRDefault="004B07D6" w:rsidP="00C32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C32806" w:rsidRDefault="003D542C" w:rsidP="00C32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Ideals Marketing Approach:</w:t>
      </w:r>
    </w:p>
    <w:p w:rsidR="004B07D6" w:rsidRDefault="004B07D6" w:rsidP="00C32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p>
    <w:p w:rsidR="004B07D6" w:rsidRDefault="004B07D6" w:rsidP="004B07D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
        <w:t>Let’s b</w:t>
      </w:r>
      <w:r w:rsidRPr="004B07D6">
        <w:t xml:space="preserve">uild </w:t>
      </w:r>
      <w:r>
        <w:t xml:space="preserve">an ideals framework </w:t>
      </w:r>
      <w:r w:rsidRPr="004B07D6">
        <w:t>and c</w:t>
      </w:r>
      <w:r>
        <w:t xml:space="preserve">ommunicate one or more of the following ideals </w:t>
      </w:r>
      <w:r w:rsidR="00431DBA">
        <w:t>as part of the</w:t>
      </w:r>
      <w:r w:rsidRPr="004B07D6">
        <w:t xml:space="preserve"> Web’s 25th anniversary</w:t>
      </w:r>
      <w:r>
        <w:t>. These ideals</w:t>
      </w:r>
      <w:r w:rsidR="00431DBA">
        <w:t xml:space="preserve"> were </w:t>
      </w:r>
      <w:r>
        <w:t>presented as a framework by</w:t>
      </w:r>
      <w:r w:rsidRPr="004B07D6">
        <w:t xml:space="preserve"> Jim Stengel, in his</w:t>
      </w:r>
      <w:r>
        <w:t xml:space="preserve"> 2012</w:t>
      </w:r>
      <w:r w:rsidRPr="004B07D6">
        <w:t xml:space="preserve"> </w:t>
      </w:r>
      <w:hyperlink r:id="rId10" w:history="1">
        <w:r w:rsidRPr="004B07D6">
          <w:rPr>
            <w:rStyle w:val="Hyperlink"/>
          </w:rPr>
          <w:t>book</w:t>
        </w:r>
      </w:hyperlink>
      <w:r>
        <w:t>,</w:t>
      </w:r>
      <w:r w:rsidRPr="004B07D6">
        <w:t xml:space="preserve"> </w:t>
      </w:r>
      <w:r w:rsidRPr="004B07D6">
        <w:rPr>
          <w:u w:val="single"/>
        </w:rPr>
        <w:t>Grow: How Ideals Power Growth and Profit at the World's Greatest Companies</w:t>
      </w:r>
      <w:r w:rsidR="00B92848" w:rsidRPr="00B92848">
        <w:t>, but also represent the Web’s ideals</w:t>
      </w:r>
      <w:r w:rsidR="00431DBA">
        <w:t xml:space="preserve">. The first ideal--Eliciting joy, or happiness--already </w:t>
      </w:r>
      <w:r w:rsidR="00B92848">
        <w:t xml:space="preserve">is associated </w:t>
      </w:r>
      <w:r>
        <w:t xml:space="preserve">with </w:t>
      </w:r>
      <w:r w:rsidR="00431DBA">
        <w:t xml:space="preserve">the </w:t>
      </w:r>
      <w:r>
        <w:t>Coca-Cola</w:t>
      </w:r>
      <w:r w:rsidR="00431DBA">
        <w:t xml:space="preserve"> brand.</w:t>
      </w:r>
    </w:p>
    <w:p w:rsidR="004B07D6" w:rsidRPr="004B07D6" w:rsidRDefault="004B07D6" w:rsidP="004B07D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rsidR="004B07D6" w:rsidRDefault="004B07D6" w:rsidP="004B07D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Eliciting  joy: Activating experiences of happiness, wonder, and limitless possibility</w:t>
      </w:r>
    </w:p>
    <w:p w:rsidR="004B07D6" w:rsidRDefault="004B07D6" w:rsidP="004B07D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pPr>
    </w:p>
    <w:p w:rsidR="004B07D6" w:rsidRDefault="004B07D6" w:rsidP="004B07D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Enabling connection: Enhancing the ability of people to connect with one another and the world in meaningful ways</w:t>
      </w:r>
    </w:p>
    <w:p w:rsidR="004B07D6" w:rsidRDefault="004B07D6" w:rsidP="004B07D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pPr>
    </w:p>
    <w:p w:rsidR="004B07D6" w:rsidRDefault="004B07D6" w:rsidP="004B07D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Inspiring exploration: Helping people explore new horizons and new experiences</w:t>
      </w:r>
    </w:p>
    <w:p w:rsidR="004B07D6" w:rsidRDefault="004B07D6" w:rsidP="004B07D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pPr>
    </w:p>
    <w:p w:rsidR="004B07D6" w:rsidRDefault="004B07D6" w:rsidP="004B07D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Evoking pride: Giving people increased confidence, strength, security and vitality</w:t>
      </w:r>
    </w:p>
    <w:p w:rsidR="004B07D6" w:rsidRDefault="004B07D6" w:rsidP="004B07D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pPr>
    </w:p>
    <w:p w:rsidR="004B07D6" w:rsidRPr="004B07D6" w:rsidRDefault="004B07D6" w:rsidP="004B07D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Impacting society: Affecting society broadly, including by challenging the status quo and redefining categories</w:t>
      </w:r>
    </w:p>
    <w:p w:rsidR="00C32806" w:rsidRDefault="00C32806" w:rsidP="00E411DD">
      <w:pPr>
        <w:spacing w:after="0" w:line="240" w:lineRule="auto"/>
        <w:rPr>
          <w:b/>
        </w:rPr>
      </w:pPr>
    </w:p>
    <w:p w:rsidR="00E411DD" w:rsidRDefault="003D542C" w:rsidP="00E411DD">
      <w:pPr>
        <w:spacing w:after="0" w:line="240" w:lineRule="auto"/>
      </w:pPr>
      <w:r>
        <w:rPr>
          <w:b/>
        </w:rPr>
        <w:t>Create</w:t>
      </w:r>
      <w:r w:rsidR="00E411DD" w:rsidRPr="00E411DD">
        <w:rPr>
          <w:b/>
        </w:rPr>
        <w:t xml:space="preserve"> Liquid and Linked Value</w:t>
      </w:r>
      <w:r w:rsidR="00E411DD">
        <w:t>:</w:t>
      </w:r>
      <w:r w:rsidR="000137B4">
        <w:t xml:space="preserve"> </w:t>
      </w:r>
    </w:p>
    <w:p w:rsidR="00F67C32" w:rsidRDefault="00F67C32" w:rsidP="00E411DD">
      <w:pPr>
        <w:spacing w:after="0" w:line="240" w:lineRule="auto"/>
      </w:pPr>
    </w:p>
    <w:p w:rsidR="00E411DD" w:rsidRDefault="003D542C" w:rsidP="003D542C">
      <w:pPr>
        <w:spacing w:after="0" w:line="240" w:lineRule="auto"/>
        <w:ind w:left="720"/>
      </w:pPr>
      <w:r>
        <w:t xml:space="preserve">•     </w:t>
      </w:r>
      <w:r w:rsidR="00E411DD" w:rsidRPr="00E411DD">
        <w:t>Develop a big idea that encapsulates</w:t>
      </w:r>
      <w:r>
        <w:t>,</w:t>
      </w:r>
      <w:r w:rsidR="00C32806">
        <w:t xml:space="preserve"> and exponentially grow</w:t>
      </w:r>
      <w:r>
        <w:t>s,</w:t>
      </w:r>
      <w:r w:rsidR="00C32806">
        <w:t xml:space="preserve"> our</w:t>
      </w:r>
      <w:r w:rsidR="00E411DD">
        <w:t xml:space="preserve"> </w:t>
      </w:r>
      <w:r w:rsidR="00A54B74">
        <w:t>organizati</w:t>
      </w:r>
      <w:r w:rsidR="000137B4">
        <w:t xml:space="preserve">ons’ </w:t>
      </w:r>
      <w:r w:rsidR="00E411DD" w:rsidRPr="00E411DD">
        <w:t xml:space="preserve">many </w:t>
      </w:r>
      <w:r w:rsidR="000137B4">
        <w:t xml:space="preserve">  </w:t>
      </w:r>
      <w:r w:rsidR="000137B4">
        <w:tab/>
      </w:r>
      <w:r w:rsidR="00E411DD" w:rsidRPr="00E411DD">
        <w:t xml:space="preserve">smaller </w:t>
      </w:r>
      <w:r w:rsidR="00C32806">
        <w:t>initiatives</w:t>
      </w:r>
      <w:r w:rsidR="00E411DD" w:rsidRPr="00E411DD">
        <w:t xml:space="preserve"> </w:t>
      </w:r>
      <w:r w:rsidR="00C32806">
        <w:t xml:space="preserve">focused on building and communicating the power of </w:t>
      </w:r>
      <w:r w:rsidR="00C60472">
        <w:t>the Web</w:t>
      </w:r>
      <w:r w:rsidR="00C32806">
        <w:t>.</w:t>
      </w:r>
    </w:p>
    <w:p w:rsidR="000137B4" w:rsidRDefault="000137B4" w:rsidP="003D542C">
      <w:pPr>
        <w:pStyle w:val="ListParagraph"/>
        <w:numPr>
          <w:ilvl w:val="0"/>
          <w:numId w:val="6"/>
        </w:numPr>
        <w:spacing w:after="0" w:line="240" w:lineRule="auto"/>
      </w:pPr>
      <w:r>
        <w:t>Stress emotional engagement</w:t>
      </w:r>
      <w:r w:rsidR="00B90EC9">
        <w:t>.</w:t>
      </w:r>
    </w:p>
    <w:p w:rsidR="003D542C" w:rsidRDefault="000137B4" w:rsidP="003D542C">
      <w:pPr>
        <w:pStyle w:val="ListParagraph"/>
        <w:numPr>
          <w:ilvl w:val="0"/>
          <w:numId w:val="6"/>
        </w:numPr>
        <w:spacing w:after="0" w:line="240" w:lineRule="auto"/>
      </w:pPr>
      <w:r>
        <w:t>L</w:t>
      </w:r>
      <w:r w:rsidR="003D542C">
        <w:t>everage viral potential to amplify messages</w:t>
      </w:r>
      <w:r w:rsidR="00C60472">
        <w:t>.</w:t>
      </w:r>
    </w:p>
    <w:p w:rsidR="003D542C" w:rsidRDefault="00BA0C8C" w:rsidP="003D542C">
      <w:pPr>
        <w:pStyle w:val="ListParagraph"/>
        <w:numPr>
          <w:ilvl w:val="0"/>
          <w:numId w:val="6"/>
        </w:numPr>
        <w:spacing w:after="0" w:line="240" w:lineRule="auto"/>
      </w:pPr>
      <w:r>
        <w:t>Use creativity to impact popular culture on a wide scale</w:t>
      </w:r>
      <w:r w:rsidR="00C60472">
        <w:t>.</w:t>
      </w:r>
    </w:p>
    <w:p w:rsidR="00484EB6" w:rsidRDefault="00484EB6" w:rsidP="00C32806">
      <w:pPr>
        <w:spacing w:after="0" w:line="240" w:lineRule="auto"/>
      </w:pPr>
    </w:p>
    <w:p w:rsidR="003D542C" w:rsidRDefault="00C60472" w:rsidP="00C32806">
      <w:pPr>
        <w:spacing w:after="0" w:line="240" w:lineRule="auto"/>
        <w:rPr>
          <w:b/>
        </w:rPr>
      </w:pPr>
      <w:r>
        <w:rPr>
          <w:b/>
        </w:rPr>
        <w:t xml:space="preserve">W3C </w:t>
      </w:r>
      <w:r w:rsidR="0008112C">
        <w:rPr>
          <w:b/>
        </w:rPr>
        <w:t xml:space="preserve">Creative </w:t>
      </w:r>
      <w:r w:rsidR="003D542C" w:rsidRPr="003D542C">
        <w:rPr>
          <w:b/>
        </w:rPr>
        <w:t>Story Arc</w:t>
      </w:r>
      <w:r w:rsidR="00F65D26">
        <w:rPr>
          <w:b/>
        </w:rPr>
        <w:t>:</w:t>
      </w:r>
    </w:p>
    <w:p w:rsidR="00BA0C8C" w:rsidRDefault="00BA0C8C" w:rsidP="00C32806">
      <w:pPr>
        <w:spacing w:after="0" w:line="240" w:lineRule="auto"/>
        <w:rPr>
          <w:b/>
        </w:rPr>
      </w:pPr>
    </w:p>
    <w:p w:rsidR="00CA152F" w:rsidRDefault="00CA152F" w:rsidP="00CA152F">
      <w:pPr>
        <w:pStyle w:val="ListParagraph"/>
        <w:numPr>
          <w:ilvl w:val="0"/>
          <w:numId w:val="11"/>
        </w:numPr>
        <w:spacing w:after="0" w:line="240" w:lineRule="auto"/>
      </w:pPr>
      <w:r w:rsidRPr="00767896">
        <w:rPr>
          <w:u w:val="single"/>
        </w:rPr>
        <w:t>Pause and Reflect</w:t>
      </w:r>
      <w:r>
        <w:t xml:space="preserve">:  </w:t>
      </w:r>
      <w:r w:rsidR="00484EB6">
        <w:t>Help people make</w:t>
      </w:r>
      <w:r w:rsidR="00484EB6" w:rsidRPr="00484EB6">
        <w:t xml:space="preserve"> sense of </w:t>
      </w:r>
      <w:r>
        <w:t>the</w:t>
      </w:r>
      <w:r w:rsidR="001E053C">
        <w:t xml:space="preserve"> transformational</w:t>
      </w:r>
      <w:r>
        <w:t xml:space="preserve"> </w:t>
      </w:r>
      <w:r w:rsidR="00484EB6" w:rsidRPr="00484EB6">
        <w:t>disruption</w:t>
      </w:r>
      <w:r w:rsidR="00484EB6">
        <w:t xml:space="preserve"> happening all around them</w:t>
      </w:r>
      <w:r w:rsidR="001E053C">
        <w:t xml:space="preserve"> (e.g. </w:t>
      </w:r>
      <w:r w:rsidR="00BB0ED3">
        <w:t>changing landscape of</w:t>
      </w:r>
      <w:r w:rsidR="001E053C">
        <w:t xml:space="preserve"> </w:t>
      </w:r>
      <w:r w:rsidR="00BB0ED3">
        <w:t xml:space="preserve">communications, </w:t>
      </w:r>
      <w:r w:rsidR="001E053C">
        <w:t>media, music,</w:t>
      </w:r>
      <w:r w:rsidR="00BB0ED3">
        <w:t xml:space="preserve"> gaming,</w:t>
      </w:r>
      <w:r w:rsidR="001E053C">
        <w:t xml:space="preserve"> publishing, transportation, urban design, health care, </w:t>
      </w:r>
      <w:r w:rsidR="00BB0ED3">
        <w:t>advertising, etc.)</w:t>
      </w:r>
    </w:p>
    <w:p w:rsidR="00CA152F" w:rsidRDefault="001E053C" w:rsidP="00CA152F">
      <w:pPr>
        <w:pStyle w:val="ListParagraph"/>
        <w:numPr>
          <w:ilvl w:val="0"/>
          <w:numId w:val="11"/>
        </w:numPr>
        <w:spacing w:after="0" w:line="240" w:lineRule="auto"/>
      </w:pPr>
      <w:r w:rsidRPr="00767896">
        <w:rPr>
          <w:u w:val="single"/>
        </w:rPr>
        <w:t xml:space="preserve">Educate and </w:t>
      </w:r>
      <w:r w:rsidR="00CA152F" w:rsidRPr="00767896">
        <w:rPr>
          <w:u w:val="single"/>
        </w:rPr>
        <w:t>Inform</w:t>
      </w:r>
      <w:r w:rsidR="00CA152F">
        <w:t xml:space="preserve">:  </w:t>
      </w:r>
      <w:r w:rsidR="00484EB6">
        <w:t xml:space="preserve">Help </w:t>
      </w:r>
      <w:r w:rsidR="00CA152F">
        <w:t>people</w:t>
      </w:r>
      <w:r w:rsidR="00484EB6">
        <w:t xml:space="preserve"> recognize that </w:t>
      </w:r>
      <w:r w:rsidR="00BB0ED3">
        <w:t>human potential lies</w:t>
      </w:r>
      <w:r>
        <w:t xml:space="preserve"> within </w:t>
      </w:r>
      <w:r w:rsidR="00484EB6">
        <w:t>the Web</w:t>
      </w:r>
      <w:r>
        <w:t xml:space="preserve">’s powers of global connectivity and inter-operability (and by association, connect </w:t>
      </w:r>
      <w:r w:rsidR="0008112C">
        <w:t>W3C</w:t>
      </w:r>
      <w:r>
        <w:t>’s role as architect and builder</w:t>
      </w:r>
      <w:r w:rsidR="0008112C">
        <w:t>)</w:t>
      </w:r>
      <w:r w:rsidR="00CA152F">
        <w:t xml:space="preserve">. Let’s </w:t>
      </w:r>
      <w:r>
        <w:t>create positive change in global society by working together</w:t>
      </w:r>
      <w:r w:rsidR="00BB0ED3">
        <w:t xml:space="preserve"> to drive innovation and solve the world’s biggest problems</w:t>
      </w:r>
      <w:r>
        <w:t>.</w:t>
      </w:r>
    </w:p>
    <w:p w:rsidR="0008112C" w:rsidRPr="00484EB6" w:rsidRDefault="00BB0ED3" w:rsidP="00CA152F">
      <w:pPr>
        <w:pStyle w:val="ListParagraph"/>
        <w:numPr>
          <w:ilvl w:val="0"/>
          <w:numId w:val="11"/>
        </w:numPr>
        <w:spacing w:after="0" w:line="240" w:lineRule="auto"/>
      </w:pPr>
      <w:r w:rsidRPr="00767896">
        <w:rPr>
          <w:u w:val="single"/>
        </w:rPr>
        <w:t>Advance Thought Leadership</w:t>
      </w:r>
      <w:r w:rsidR="001E053C">
        <w:t>:</w:t>
      </w:r>
      <w:r w:rsidR="0008112C">
        <w:t xml:space="preserve"> </w:t>
      </w:r>
      <w:r w:rsidR="001E053C">
        <w:t xml:space="preserve">our global </w:t>
      </w:r>
      <w:r w:rsidR="00C60472">
        <w:t>‘</w:t>
      </w:r>
      <w:r w:rsidR="001E053C">
        <w:t>on-demand</w:t>
      </w:r>
      <w:r w:rsidR="00C60472">
        <w:t>’</w:t>
      </w:r>
      <w:r w:rsidR="001E053C">
        <w:t xml:space="preserve"> culture can be a force of good</w:t>
      </w:r>
      <w:r>
        <w:t>, activity</w:t>
      </w:r>
      <w:r w:rsidR="00C60472">
        <w:t>,</w:t>
      </w:r>
      <w:r w:rsidR="001E053C">
        <w:t xml:space="preserve"> </w:t>
      </w:r>
      <w:r w:rsidR="00C60472">
        <w:t xml:space="preserve">enlightenment, </w:t>
      </w:r>
      <w:r w:rsidR="001E053C">
        <w:t>and empowerment.</w:t>
      </w:r>
    </w:p>
    <w:p w:rsidR="00484EB6" w:rsidRDefault="00BB0ED3" w:rsidP="00C32806">
      <w:pPr>
        <w:pStyle w:val="ListParagraph"/>
        <w:numPr>
          <w:ilvl w:val="0"/>
          <w:numId w:val="11"/>
        </w:numPr>
        <w:spacing w:after="0" w:line="240" w:lineRule="auto"/>
      </w:pPr>
      <w:r w:rsidRPr="00767896">
        <w:rPr>
          <w:u w:val="single"/>
        </w:rPr>
        <w:t xml:space="preserve">Set </w:t>
      </w:r>
      <w:r w:rsidR="001E053C" w:rsidRPr="00767896">
        <w:rPr>
          <w:u w:val="single"/>
        </w:rPr>
        <w:t>Future Framing</w:t>
      </w:r>
      <w:r w:rsidR="001E053C">
        <w:t xml:space="preserve">: Let’s </w:t>
      </w:r>
      <w:r>
        <w:t xml:space="preserve">start </w:t>
      </w:r>
      <w:r w:rsidR="00C60472">
        <w:t xml:space="preserve">a </w:t>
      </w:r>
      <w:r>
        <w:t xml:space="preserve">conversation to </w:t>
      </w:r>
      <w:r w:rsidRPr="00BB0ED3">
        <w:t>share</w:t>
      </w:r>
      <w:r w:rsidR="00F67C32">
        <w:t xml:space="preserve"> ideas and</w:t>
      </w:r>
      <w:r w:rsidRPr="00BB0ED3">
        <w:t xml:space="preserve"> idea</w:t>
      </w:r>
      <w:r w:rsidR="00F67C32">
        <w:t>l</w:t>
      </w:r>
      <w:r w:rsidRPr="00BB0ED3">
        <w:t xml:space="preserve">s </w:t>
      </w:r>
      <w:r>
        <w:t xml:space="preserve">about </w:t>
      </w:r>
      <w:r w:rsidR="00F67C32">
        <w:t xml:space="preserve">ways </w:t>
      </w:r>
      <w:r w:rsidR="00BA0C8C">
        <w:t xml:space="preserve">Web </w:t>
      </w:r>
      <w:r w:rsidR="00BA41ED">
        <w:t xml:space="preserve">technology standards shape the </w:t>
      </w:r>
      <w:r w:rsidR="00BA0C8C">
        <w:t xml:space="preserve">Web </w:t>
      </w:r>
      <w:r w:rsidR="00BA41ED">
        <w:t>and</w:t>
      </w:r>
      <w:r>
        <w:t xml:space="preserve"> </w:t>
      </w:r>
      <w:r w:rsidR="00484EB6">
        <w:t>drive progress</w:t>
      </w:r>
      <w:r>
        <w:t>.</w:t>
      </w:r>
      <w:r w:rsidR="00C60472">
        <w:t xml:space="preserve"> NOT TO BE CONSIDERED AS PART OF THE SUBSEQUENT CAMPAIGN BRIEF, BUT MORE DIRECTLY PART OF W3C’S BRAND STRATEGY.</w:t>
      </w:r>
    </w:p>
    <w:p w:rsidR="00910B8B" w:rsidRPr="00484EB6" w:rsidRDefault="00910B8B" w:rsidP="00910B8B">
      <w:pPr>
        <w:pStyle w:val="ListParagraph"/>
        <w:spacing w:after="0" w:line="240" w:lineRule="auto"/>
        <w:ind w:left="1080"/>
      </w:pPr>
    </w:p>
    <w:p w:rsidR="00E411DD" w:rsidRDefault="0008112C" w:rsidP="00CE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 xml:space="preserve">Brand Vision and Architecture </w:t>
      </w:r>
      <w:r w:rsidR="00E65CEA">
        <w:rPr>
          <w:b/>
        </w:rPr>
        <w:t xml:space="preserve">(BVA </w:t>
      </w:r>
      <w:r>
        <w:rPr>
          <w:b/>
        </w:rPr>
        <w:t>Statement</w:t>
      </w:r>
      <w:r w:rsidR="00E65CEA">
        <w:rPr>
          <w:b/>
        </w:rPr>
        <w:t>)</w:t>
      </w:r>
      <w:r w:rsidR="00F65D26">
        <w:rPr>
          <w:b/>
        </w:rPr>
        <w:t>:</w:t>
      </w:r>
    </w:p>
    <w:p w:rsidR="0008112C" w:rsidRDefault="0008112C" w:rsidP="00CE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p>
    <w:p w:rsidR="0008112C" w:rsidRDefault="00CA152F" w:rsidP="0008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pPr>
      <w:r>
        <w:t xml:space="preserve">Q. </w:t>
      </w:r>
      <w:r w:rsidR="0008112C" w:rsidRPr="0008112C">
        <w:t>How will W3C</w:t>
      </w:r>
      <w:r w:rsidR="00B90EC9">
        <w:t xml:space="preserve"> </w:t>
      </w:r>
      <w:r w:rsidR="00BA0C8C">
        <w:t>and other Web organizati</w:t>
      </w:r>
      <w:r w:rsidR="00B90EC9">
        <w:t>ons</w:t>
      </w:r>
      <w:r w:rsidR="0008112C" w:rsidRPr="0008112C">
        <w:t xml:space="preserve"> succeed in making the world a better place?</w:t>
      </w:r>
    </w:p>
    <w:p w:rsidR="00BA0C8C" w:rsidRPr="0008112C" w:rsidRDefault="00BA0C8C" w:rsidP="0008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pPr>
    </w:p>
    <w:p w:rsidR="0008112C" w:rsidRPr="0008112C" w:rsidRDefault="00CA152F" w:rsidP="0008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pPr>
      <w:r>
        <w:t xml:space="preserve">A. </w:t>
      </w:r>
      <w:proofErr w:type="gramStart"/>
      <w:r w:rsidR="00BA0C8C">
        <w:t>The</w:t>
      </w:r>
      <w:proofErr w:type="gramEnd"/>
      <w:r w:rsidR="00BA0C8C">
        <w:t xml:space="preserve"> World Wide Web Consortium (W3C) is the international forum leading the development of technology standards and the stewardship of the Open Web. </w:t>
      </w:r>
      <w:r w:rsidR="008B620D">
        <w:t xml:space="preserve">The impact of our work can be seen in the innovation, transparency and empowerment enabled by the Web, all of which contribute to improved </w:t>
      </w:r>
      <w:r w:rsidR="00BA0C8C">
        <w:t xml:space="preserve">economic and </w:t>
      </w:r>
      <w:r w:rsidR="00B92848">
        <w:t>social</w:t>
      </w:r>
      <w:r w:rsidR="00BB0ED3">
        <w:t xml:space="preserve"> development</w:t>
      </w:r>
      <w:r w:rsidR="00E65CEA">
        <w:t xml:space="preserve"> worldwide</w:t>
      </w:r>
      <w:r w:rsidR="00BA0C8C">
        <w:t xml:space="preserve">. </w:t>
      </w:r>
      <w:r w:rsidR="008B620D">
        <w:t>Shape the Web at W3C.</w:t>
      </w:r>
    </w:p>
    <w:p w:rsidR="00E65CEA" w:rsidRPr="00E65CEA" w:rsidRDefault="00E65CEA" w:rsidP="00CE0066">
      <w:pPr>
        <w:spacing w:after="0" w:line="240" w:lineRule="auto"/>
        <w:rPr>
          <w:sz w:val="20"/>
          <w:szCs w:val="20"/>
        </w:rPr>
      </w:pPr>
    </w:p>
    <w:sectPr w:rsidR="00E65CEA" w:rsidRPr="00E65CE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CFD" w:rsidRDefault="00AC1CFD" w:rsidP="002F7BFF">
      <w:pPr>
        <w:spacing w:after="0" w:line="240" w:lineRule="auto"/>
      </w:pPr>
      <w:r>
        <w:separator/>
      </w:r>
    </w:p>
  </w:endnote>
  <w:endnote w:type="continuationSeparator" w:id="0">
    <w:p w:rsidR="00AC1CFD" w:rsidRDefault="00AC1CFD" w:rsidP="002F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537762">
      <w:tc>
        <w:tcPr>
          <w:tcW w:w="500" w:type="pct"/>
          <w:tcBorders>
            <w:top w:val="single" w:sz="4" w:space="0" w:color="943634" w:themeColor="accent2" w:themeShade="BF"/>
          </w:tcBorders>
          <w:shd w:val="clear" w:color="auto" w:fill="943634" w:themeFill="accent2" w:themeFillShade="BF"/>
        </w:tcPr>
        <w:p w:rsidR="00537762" w:rsidRDefault="00537762">
          <w:pPr>
            <w:pStyle w:val="Footer"/>
            <w:jc w:val="right"/>
            <w:rPr>
              <w:b/>
              <w:bCs/>
              <w:color w:val="FFFFFF" w:themeColor="background1"/>
            </w:rPr>
          </w:pPr>
          <w:r>
            <w:fldChar w:fldCharType="begin"/>
          </w:r>
          <w:r>
            <w:instrText xml:space="preserve"> PAGE   \* MERGEFORMAT </w:instrText>
          </w:r>
          <w:r>
            <w:fldChar w:fldCharType="separate"/>
          </w:r>
          <w:r w:rsidR="00746DE2" w:rsidRPr="00746DE2">
            <w:rPr>
              <w:noProof/>
              <w:color w:val="FFFFFF" w:themeColor="background1"/>
            </w:rPr>
            <w:t>1</w:t>
          </w:r>
          <w:r>
            <w:rPr>
              <w:noProof/>
              <w:color w:val="FFFFFF" w:themeColor="background1"/>
            </w:rPr>
            <w:fldChar w:fldCharType="end"/>
          </w:r>
        </w:p>
      </w:tc>
      <w:tc>
        <w:tcPr>
          <w:tcW w:w="4500" w:type="pct"/>
          <w:tcBorders>
            <w:top w:val="single" w:sz="4" w:space="0" w:color="auto"/>
          </w:tcBorders>
        </w:tcPr>
        <w:p w:rsidR="00537762" w:rsidRDefault="00AC1CFD" w:rsidP="00403BAF">
          <w:pPr>
            <w:pStyle w:val="Footer"/>
          </w:pPr>
          <w:sdt>
            <w:sdtPr>
              <w:alias w:val="Company"/>
              <w:id w:val="75914618"/>
              <w:placeholder>
                <w:docPart w:val="60AE8BCF91224323969C7738906F2383"/>
              </w:placeholder>
              <w:dataBinding w:prefixMappings="xmlns:ns0='http://schemas.openxmlformats.org/officeDocument/2006/extended-properties'" w:xpath="/ns0:Properties[1]/ns0:Company[1]" w:storeItemID="{6668398D-A668-4E3E-A5EB-62B293D839F1}"/>
              <w:text/>
            </w:sdtPr>
            <w:sdtEndPr/>
            <w:sdtContent>
              <w:r w:rsidR="00C45CAC">
                <w:t xml:space="preserve">M. </w:t>
              </w:r>
              <w:proofErr w:type="spellStart"/>
              <w:r w:rsidR="00C45CAC">
                <w:t>Siderwicz</w:t>
              </w:r>
              <w:proofErr w:type="spellEnd"/>
              <w:r w:rsidR="00C45CAC">
                <w:t>, July 201</w:t>
              </w:r>
            </w:sdtContent>
          </w:sdt>
          <w:r w:rsidR="00403BAF">
            <w:t>3</w:t>
          </w:r>
        </w:p>
      </w:tc>
    </w:tr>
  </w:tbl>
  <w:p w:rsidR="00537762" w:rsidRDefault="00537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CFD" w:rsidRDefault="00AC1CFD" w:rsidP="002F7BFF">
      <w:pPr>
        <w:spacing w:after="0" w:line="240" w:lineRule="auto"/>
      </w:pPr>
      <w:r>
        <w:separator/>
      </w:r>
    </w:p>
  </w:footnote>
  <w:footnote w:type="continuationSeparator" w:id="0">
    <w:p w:rsidR="00AC1CFD" w:rsidRDefault="00AC1CFD" w:rsidP="002F7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352C"/>
    <w:multiLevelType w:val="hybridMultilevel"/>
    <w:tmpl w:val="1B944D2C"/>
    <w:lvl w:ilvl="0" w:tplc="04090001">
      <w:start w:val="1"/>
      <w:numFmt w:val="bullet"/>
      <w:lvlText w:val=""/>
      <w:lvlJc w:val="left"/>
      <w:pPr>
        <w:ind w:left="2028" w:hanging="360"/>
      </w:pPr>
      <w:rPr>
        <w:rFonts w:ascii="Symbol" w:hAnsi="Symbol" w:hint="default"/>
      </w:rPr>
    </w:lvl>
    <w:lvl w:ilvl="1" w:tplc="04090003" w:tentative="1">
      <w:start w:val="1"/>
      <w:numFmt w:val="bullet"/>
      <w:lvlText w:val="o"/>
      <w:lvlJc w:val="left"/>
      <w:pPr>
        <w:ind w:left="2748" w:hanging="360"/>
      </w:pPr>
      <w:rPr>
        <w:rFonts w:ascii="Courier New" w:hAnsi="Courier New" w:cs="Courier New" w:hint="default"/>
      </w:rPr>
    </w:lvl>
    <w:lvl w:ilvl="2" w:tplc="04090005" w:tentative="1">
      <w:start w:val="1"/>
      <w:numFmt w:val="bullet"/>
      <w:lvlText w:val=""/>
      <w:lvlJc w:val="left"/>
      <w:pPr>
        <w:ind w:left="3468" w:hanging="360"/>
      </w:pPr>
      <w:rPr>
        <w:rFonts w:ascii="Wingdings" w:hAnsi="Wingdings" w:hint="default"/>
      </w:rPr>
    </w:lvl>
    <w:lvl w:ilvl="3" w:tplc="04090001" w:tentative="1">
      <w:start w:val="1"/>
      <w:numFmt w:val="bullet"/>
      <w:lvlText w:val=""/>
      <w:lvlJc w:val="left"/>
      <w:pPr>
        <w:ind w:left="4188" w:hanging="360"/>
      </w:pPr>
      <w:rPr>
        <w:rFonts w:ascii="Symbol" w:hAnsi="Symbol" w:hint="default"/>
      </w:rPr>
    </w:lvl>
    <w:lvl w:ilvl="4" w:tplc="04090003" w:tentative="1">
      <w:start w:val="1"/>
      <w:numFmt w:val="bullet"/>
      <w:lvlText w:val="o"/>
      <w:lvlJc w:val="left"/>
      <w:pPr>
        <w:ind w:left="4908" w:hanging="360"/>
      </w:pPr>
      <w:rPr>
        <w:rFonts w:ascii="Courier New" w:hAnsi="Courier New" w:cs="Courier New" w:hint="default"/>
      </w:rPr>
    </w:lvl>
    <w:lvl w:ilvl="5" w:tplc="04090005" w:tentative="1">
      <w:start w:val="1"/>
      <w:numFmt w:val="bullet"/>
      <w:lvlText w:val=""/>
      <w:lvlJc w:val="left"/>
      <w:pPr>
        <w:ind w:left="5628" w:hanging="360"/>
      </w:pPr>
      <w:rPr>
        <w:rFonts w:ascii="Wingdings" w:hAnsi="Wingdings" w:hint="default"/>
      </w:rPr>
    </w:lvl>
    <w:lvl w:ilvl="6" w:tplc="04090001" w:tentative="1">
      <w:start w:val="1"/>
      <w:numFmt w:val="bullet"/>
      <w:lvlText w:val=""/>
      <w:lvlJc w:val="left"/>
      <w:pPr>
        <w:ind w:left="6348" w:hanging="360"/>
      </w:pPr>
      <w:rPr>
        <w:rFonts w:ascii="Symbol" w:hAnsi="Symbol" w:hint="default"/>
      </w:rPr>
    </w:lvl>
    <w:lvl w:ilvl="7" w:tplc="04090003" w:tentative="1">
      <w:start w:val="1"/>
      <w:numFmt w:val="bullet"/>
      <w:lvlText w:val="o"/>
      <w:lvlJc w:val="left"/>
      <w:pPr>
        <w:ind w:left="7068" w:hanging="360"/>
      </w:pPr>
      <w:rPr>
        <w:rFonts w:ascii="Courier New" w:hAnsi="Courier New" w:cs="Courier New" w:hint="default"/>
      </w:rPr>
    </w:lvl>
    <w:lvl w:ilvl="8" w:tplc="04090005" w:tentative="1">
      <w:start w:val="1"/>
      <w:numFmt w:val="bullet"/>
      <w:lvlText w:val=""/>
      <w:lvlJc w:val="left"/>
      <w:pPr>
        <w:ind w:left="7788" w:hanging="360"/>
      </w:pPr>
      <w:rPr>
        <w:rFonts w:ascii="Wingdings" w:hAnsi="Wingdings" w:hint="default"/>
      </w:rPr>
    </w:lvl>
  </w:abstractNum>
  <w:abstractNum w:abstractNumId="1">
    <w:nsid w:val="186938FC"/>
    <w:multiLevelType w:val="hybridMultilevel"/>
    <w:tmpl w:val="9C480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C106FA"/>
    <w:multiLevelType w:val="hybridMultilevel"/>
    <w:tmpl w:val="CBAAC3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5C1D84"/>
    <w:multiLevelType w:val="hybridMultilevel"/>
    <w:tmpl w:val="F384B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757108"/>
    <w:multiLevelType w:val="hybridMultilevel"/>
    <w:tmpl w:val="519C5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CD78B7"/>
    <w:multiLevelType w:val="hybridMultilevel"/>
    <w:tmpl w:val="D11C9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9E4337"/>
    <w:multiLevelType w:val="hybridMultilevel"/>
    <w:tmpl w:val="D41A8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EAC40A6"/>
    <w:multiLevelType w:val="hybridMultilevel"/>
    <w:tmpl w:val="F12CB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F5054A"/>
    <w:multiLevelType w:val="hybridMultilevel"/>
    <w:tmpl w:val="8DE8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D1409E"/>
    <w:multiLevelType w:val="hybridMultilevel"/>
    <w:tmpl w:val="475CE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C12073"/>
    <w:multiLevelType w:val="hybridMultilevel"/>
    <w:tmpl w:val="1BA03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E887AEE"/>
    <w:multiLevelType w:val="hybridMultilevel"/>
    <w:tmpl w:val="AF248F5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0"/>
  </w:num>
  <w:num w:numId="6">
    <w:abstractNumId w:val="4"/>
  </w:num>
  <w:num w:numId="7">
    <w:abstractNumId w:val="6"/>
  </w:num>
  <w:num w:numId="8">
    <w:abstractNumId w:val="10"/>
  </w:num>
  <w:num w:numId="9">
    <w:abstractNumId w:val="9"/>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C0"/>
    <w:rsid w:val="000137B4"/>
    <w:rsid w:val="0007057F"/>
    <w:rsid w:val="0008112C"/>
    <w:rsid w:val="00182330"/>
    <w:rsid w:val="001D48EC"/>
    <w:rsid w:val="001E053C"/>
    <w:rsid w:val="001F68E5"/>
    <w:rsid w:val="00232809"/>
    <w:rsid w:val="002B1B33"/>
    <w:rsid w:val="002F7BFF"/>
    <w:rsid w:val="0031408C"/>
    <w:rsid w:val="003A106D"/>
    <w:rsid w:val="003D542C"/>
    <w:rsid w:val="00403BAF"/>
    <w:rsid w:val="00431DBA"/>
    <w:rsid w:val="00451F79"/>
    <w:rsid w:val="00484EB6"/>
    <w:rsid w:val="004B07D6"/>
    <w:rsid w:val="004B3E0A"/>
    <w:rsid w:val="004C55B0"/>
    <w:rsid w:val="004D450D"/>
    <w:rsid w:val="004E38A8"/>
    <w:rsid w:val="005028D9"/>
    <w:rsid w:val="0051797F"/>
    <w:rsid w:val="00537762"/>
    <w:rsid w:val="005833DC"/>
    <w:rsid w:val="005C3E5C"/>
    <w:rsid w:val="0061716C"/>
    <w:rsid w:val="006278C0"/>
    <w:rsid w:val="0071698B"/>
    <w:rsid w:val="00716F5E"/>
    <w:rsid w:val="00746DE2"/>
    <w:rsid w:val="00767896"/>
    <w:rsid w:val="00767A54"/>
    <w:rsid w:val="00823362"/>
    <w:rsid w:val="00827DDD"/>
    <w:rsid w:val="00891997"/>
    <w:rsid w:val="008B620D"/>
    <w:rsid w:val="008F01AD"/>
    <w:rsid w:val="008F3021"/>
    <w:rsid w:val="008F325A"/>
    <w:rsid w:val="00910B8B"/>
    <w:rsid w:val="00910CA6"/>
    <w:rsid w:val="00934013"/>
    <w:rsid w:val="009825BC"/>
    <w:rsid w:val="00A5379A"/>
    <w:rsid w:val="00A54B74"/>
    <w:rsid w:val="00A84140"/>
    <w:rsid w:val="00AC1CFD"/>
    <w:rsid w:val="00B22373"/>
    <w:rsid w:val="00B62090"/>
    <w:rsid w:val="00B90EC9"/>
    <w:rsid w:val="00B92848"/>
    <w:rsid w:val="00BA0C8C"/>
    <w:rsid w:val="00BA41ED"/>
    <w:rsid w:val="00BB0ED3"/>
    <w:rsid w:val="00C32806"/>
    <w:rsid w:val="00C45CAC"/>
    <w:rsid w:val="00C60472"/>
    <w:rsid w:val="00C7524D"/>
    <w:rsid w:val="00CA152F"/>
    <w:rsid w:val="00CC17F3"/>
    <w:rsid w:val="00CD4D9A"/>
    <w:rsid w:val="00CE0066"/>
    <w:rsid w:val="00CE4F4C"/>
    <w:rsid w:val="00D274C0"/>
    <w:rsid w:val="00D771ED"/>
    <w:rsid w:val="00D84D62"/>
    <w:rsid w:val="00D96408"/>
    <w:rsid w:val="00DC1076"/>
    <w:rsid w:val="00E1667E"/>
    <w:rsid w:val="00E411DD"/>
    <w:rsid w:val="00E65CEA"/>
    <w:rsid w:val="00F51DA0"/>
    <w:rsid w:val="00F65D26"/>
    <w:rsid w:val="00F67C32"/>
    <w:rsid w:val="00FA1475"/>
    <w:rsid w:val="00FC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25BC"/>
    <w:rPr>
      <w:rFonts w:ascii="Courier New" w:eastAsia="Times New Roman" w:hAnsi="Courier New" w:cs="Courier New"/>
      <w:sz w:val="20"/>
      <w:szCs w:val="20"/>
    </w:rPr>
  </w:style>
  <w:style w:type="paragraph" w:styleId="ListParagraph">
    <w:name w:val="List Paragraph"/>
    <w:basedOn w:val="Normal"/>
    <w:uiPriority w:val="34"/>
    <w:qFormat/>
    <w:rsid w:val="00E1667E"/>
    <w:pPr>
      <w:ind w:left="720"/>
      <w:contextualSpacing/>
    </w:pPr>
  </w:style>
  <w:style w:type="character" w:styleId="Hyperlink">
    <w:name w:val="Hyperlink"/>
    <w:basedOn w:val="DefaultParagraphFont"/>
    <w:uiPriority w:val="99"/>
    <w:unhideWhenUsed/>
    <w:rsid w:val="00E65CEA"/>
    <w:rPr>
      <w:color w:val="0000FF" w:themeColor="hyperlink"/>
      <w:u w:val="single"/>
    </w:rPr>
  </w:style>
  <w:style w:type="paragraph" w:styleId="Header">
    <w:name w:val="header"/>
    <w:basedOn w:val="Normal"/>
    <w:link w:val="HeaderChar"/>
    <w:uiPriority w:val="99"/>
    <w:unhideWhenUsed/>
    <w:rsid w:val="002F7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BFF"/>
  </w:style>
  <w:style w:type="paragraph" w:styleId="Footer">
    <w:name w:val="footer"/>
    <w:basedOn w:val="Normal"/>
    <w:link w:val="FooterChar"/>
    <w:uiPriority w:val="99"/>
    <w:unhideWhenUsed/>
    <w:rsid w:val="002F7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BFF"/>
  </w:style>
  <w:style w:type="paragraph" w:styleId="BalloonText">
    <w:name w:val="Balloon Text"/>
    <w:basedOn w:val="Normal"/>
    <w:link w:val="BalloonTextChar"/>
    <w:uiPriority w:val="99"/>
    <w:semiHidden/>
    <w:unhideWhenUsed/>
    <w:rsid w:val="002F7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2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25BC"/>
    <w:rPr>
      <w:rFonts w:ascii="Courier New" w:eastAsia="Times New Roman" w:hAnsi="Courier New" w:cs="Courier New"/>
      <w:sz w:val="20"/>
      <w:szCs w:val="20"/>
    </w:rPr>
  </w:style>
  <w:style w:type="paragraph" w:styleId="ListParagraph">
    <w:name w:val="List Paragraph"/>
    <w:basedOn w:val="Normal"/>
    <w:uiPriority w:val="34"/>
    <w:qFormat/>
    <w:rsid w:val="00E1667E"/>
    <w:pPr>
      <w:ind w:left="720"/>
      <w:contextualSpacing/>
    </w:pPr>
  </w:style>
  <w:style w:type="character" w:styleId="Hyperlink">
    <w:name w:val="Hyperlink"/>
    <w:basedOn w:val="DefaultParagraphFont"/>
    <w:uiPriority w:val="99"/>
    <w:unhideWhenUsed/>
    <w:rsid w:val="00E65CEA"/>
    <w:rPr>
      <w:color w:val="0000FF" w:themeColor="hyperlink"/>
      <w:u w:val="single"/>
    </w:rPr>
  </w:style>
  <w:style w:type="paragraph" w:styleId="Header">
    <w:name w:val="header"/>
    <w:basedOn w:val="Normal"/>
    <w:link w:val="HeaderChar"/>
    <w:uiPriority w:val="99"/>
    <w:unhideWhenUsed/>
    <w:rsid w:val="002F7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BFF"/>
  </w:style>
  <w:style w:type="paragraph" w:styleId="Footer">
    <w:name w:val="footer"/>
    <w:basedOn w:val="Normal"/>
    <w:link w:val="FooterChar"/>
    <w:uiPriority w:val="99"/>
    <w:unhideWhenUsed/>
    <w:rsid w:val="002F7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BFF"/>
  </w:style>
  <w:style w:type="paragraph" w:styleId="BalloonText">
    <w:name w:val="Balloon Text"/>
    <w:basedOn w:val="Normal"/>
    <w:link w:val="BalloonTextChar"/>
    <w:uiPriority w:val="99"/>
    <w:semiHidden/>
    <w:unhideWhenUsed/>
    <w:rsid w:val="002F7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59046">
      <w:bodyDiv w:val="1"/>
      <w:marLeft w:val="0"/>
      <w:marRight w:val="0"/>
      <w:marTop w:val="0"/>
      <w:marBottom w:val="0"/>
      <w:divBdr>
        <w:top w:val="none" w:sz="0" w:space="0" w:color="auto"/>
        <w:left w:val="none" w:sz="0" w:space="0" w:color="auto"/>
        <w:bottom w:val="none" w:sz="0" w:space="0" w:color="auto"/>
        <w:right w:val="none" w:sz="0" w:space="0" w:color="auto"/>
      </w:divBdr>
    </w:div>
    <w:div w:id="1885365435">
      <w:bodyDiv w:val="1"/>
      <w:marLeft w:val="0"/>
      <w:marRight w:val="0"/>
      <w:marTop w:val="0"/>
      <w:marBottom w:val="0"/>
      <w:divBdr>
        <w:top w:val="none" w:sz="0" w:space="0" w:color="auto"/>
        <w:left w:val="none" w:sz="0" w:space="0" w:color="auto"/>
        <w:bottom w:val="none" w:sz="0" w:space="0" w:color="auto"/>
        <w:right w:val="none" w:sz="0" w:space="0" w:color="auto"/>
      </w:divBdr>
      <w:divsChild>
        <w:div w:id="32777772">
          <w:marLeft w:val="547"/>
          <w:marRight w:val="0"/>
          <w:marTop w:val="144"/>
          <w:marBottom w:val="0"/>
          <w:divBdr>
            <w:top w:val="none" w:sz="0" w:space="0" w:color="auto"/>
            <w:left w:val="none" w:sz="0" w:space="0" w:color="auto"/>
            <w:bottom w:val="none" w:sz="0" w:space="0" w:color="auto"/>
            <w:right w:val="none" w:sz="0" w:space="0" w:color="auto"/>
          </w:divBdr>
        </w:div>
        <w:div w:id="2054500565">
          <w:marLeft w:val="547"/>
          <w:marRight w:val="0"/>
          <w:marTop w:val="144"/>
          <w:marBottom w:val="0"/>
          <w:divBdr>
            <w:top w:val="none" w:sz="0" w:space="0" w:color="auto"/>
            <w:left w:val="none" w:sz="0" w:space="0" w:color="auto"/>
            <w:bottom w:val="none" w:sz="0" w:space="0" w:color="auto"/>
            <w:right w:val="none" w:sz="0" w:space="0" w:color="auto"/>
          </w:divBdr>
        </w:div>
        <w:div w:id="71416107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enforum.com/articles/guru-review-grow/" TargetMode="External"/><Relationship Id="rId4" Type="http://schemas.openxmlformats.org/officeDocument/2006/relationships/settings" Target="settings.xml"/><Relationship Id="rId9" Type="http://schemas.openxmlformats.org/officeDocument/2006/relationships/hyperlink" Target="http://www.w3.org/Consortium/Member/Lis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AE8BCF91224323969C7738906F2383"/>
        <w:category>
          <w:name w:val="General"/>
          <w:gallery w:val="placeholder"/>
        </w:category>
        <w:types>
          <w:type w:val="bbPlcHdr"/>
        </w:types>
        <w:behaviors>
          <w:behavior w:val="content"/>
        </w:behaviors>
        <w:guid w:val="{06F57C89-B692-43CF-926F-7F67FF7F9D70}"/>
      </w:docPartPr>
      <w:docPartBody>
        <w:p w:rsidR="004B0BB0" w:rsidRDefault="00F90ED4" w:rsidP="00F90ED4">
          <w:pPr>
            <w:pStyle w:val="60AE8BCF91224323969C7738906F2383"/>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D4"/>
    <w:rsid w:val="00486923"/>
    <w:rsid w:val="004B0BB0"/>
    <w:rsid w:val="0073274F"/>
    <w:rsid w:val="00DE1438"/>
    <w:rsid w:val="00EF6DC0"/>
    <w:rsid w:val="00F7204E"/>
    <w:rsid w:val="00F9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96FA7F310E48BDA20540E7F7A20AC2">
    <w:name w:val="6F96FA7F310E48BDA20540E7F7A20AC2"/>
    <w:rsid w:val="00F90ED4"/>
  </w:style>
  <w:style w:type="paragraph" w:customStyle="1" w:styleId="60AE8BCF91224323969C7738906F2383">
    <w:name w:val="60AE8BCF91224323969C7738906F2383"/>
    <w:rsid w:val="00F90ED4"/>
  </w:style>
  <w:style w:type="paragraph" w:customStyle="1" w:styleId="1BC6E6A7681B4B5D9B52A95EE1BD254A">
    <w:name w:val="1BC6E6A7681B4B5D9B52A95EE1BD254A"/>
    <w:rsid w:val="00F90E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96FA7F310E48BDA20540E7F7A20AC2">
    <w:name w:val="6F96FA7F310E48BDA20540E7F7A20AC2"/>
    <w:rsid w:val="00F90ED4"/>
  </w:style>
  <w:style w:type="paragraph" w:customStyle="1" w:styleId="60AE8BCF91224323969C7738906F2383">
    <w:name w:val="60AE8BCF91224323969C7738906F2383"/>
    <w:rsid w:val="00F90ED4"/>
  </w:style>
  <w:style w:type="paragraph" w:customStyle="1" w:styleId="1BC6E6A7681B4B5D9B52A95EE1BD254A">
    <w:name w:val="1BC6E6A7681B4B5D9B52A95EE1BD254A"/>
    <w:rsid w:val="00F90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 Siderwicz, July 201</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msiderwicz</cp:lastModifiedBy>
  <cp:revision>5</cp:revision>
  <cp:lastPrinted>2013-07-24T20:13:00Z</cp:lastPrinted>
  <dcterms:created xsi:type="dcterms:W3CDTF">2013-07-24T20:12:00Z</dcterms:created>
  <dcterms:modified xsi:type="dcterms:W3CDTF">2013-07-24T20:26:00Z</dcterms:modified>
</cp:coreProperties>
</file>