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C78" w:rsidRPr="00215C78" w:rsidRDefault="00215C78" w:rsidP="00215C78">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215C78">
        <w:rPr>
          <w:rFonts w:ascii="Times New Roman" w:eastAsia="Times New Roman" w:hAnsi="Times New Roman" w:cs="Times New Roman"/>
          <w:b/>
          <w:bCs/>
          <w:kern w:val="36"/>
          <w:sz w:val="48"/>
          <w:szCs w:val="48"/>
          <w:lang w:eastAsia="en-GB"/>
        </w:rPr>
        <w:t>Low Vision Supplemental Guidance</w:t>
      </w:r>
    </w:p>
    <w:p w:rsidR="00215C78" w:rsidRDefault="00215C78" w:rsidP="00215C78">
      <w:pPr>
        <w:spacing w:before="100" w:beforeAutospacing="1" w:after="100" w:afterAutospacing="1"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This page lists the supplemental guidance that is being considered by the LVTF, along with details for each topic.</w:t>
      </w:r>
    </w:p>
    <w:p w:rsidR="00215C78" w:rsidRDefault="002D3698" w:rsidP="00215C78">
      <w:pPr>
        <w:spacing w:before="100" w:beforeAutospacing="1" w:after="100" w:afterAutospacing="1" w:line="240" w:lineRule="auto"/>
        <w:rPr>
          <w:rFonts w:ascii="Times New Roman" w:eastAsia="Times New Roman" w:hAnsi="Times New Roman" w:cs="Times New Roman"/>
          <w:b/>
          <w:sz w:val="27"/>
          <w:szCs w:val="27"/>
          <w:lang w:eastAsia="en-GB"/>
        </w:rPr>
      </w:pPr>
      <w:r>
        <w:rPr>
          <w:rFonts w:ascii="Times New Roman" w:eastAsia="Times New Roman" w:hAnsi="Times New Roman" w:cs="Times New Roman"/>
          <w:b/>
          <w:sz w:val="27"/>
          <w:szCs w:val="27"/>
          <w:lang w:eastAsia="en-GB"/>
        </w:rPr>
        <w:t>Visual appearance of body paragraphs of text</w:t>
      </w:r>
      <w:r w:rsidR="00027BF3">
        <w:rPr>
          <w:rFonts w:ascii="Times New Roman" w:eastAsia="Times New Roman" w:hAnsi="Times New Roman" w:cs="Times New Roman"/>
          <w:b/>
          <w:sz w:val="27"/>
          <w:szCs w:val="27"/>
          <w:lang w:eastAsia="en-GB"/>
        </w:rPr>
        <w:t xml:space="preserve"> (</w:t>
      </w:r>
      <w:r w:rsidR="00027BF3" w:rsidRPr="00215C78">
        <w:rPr>
          <w:rFonts w:ascii="Times New Roman" w:eastAsia="Times New Roman" w:hAnsi="Times New Roman" w:cs="Times New Roman"/>
          <w:sz w:val="27"/>
          <w:szCs w:val="27"/>
          <w:lang w:eastAsia="en-GB"/>
        </w:rPr>
        <w:t>Body text defined as more than two lines of related text in a block or column.</w:t>
      </w:r>
      <w:r w:rsidR="00027BF3">
        <w:rPr>
          <w:rFonts w:ascii="Times New Roman" w:eastAsia="Times New Roman" w:hAnsi="Times New Roman" w:cs="Times New Roman"/>
          <w:sz w:val="27"/>
          <w:szCs w:val="27"/>
          <w:lang w:eastAsia="en-GB"/>
        </w:rPr>
        <w:t>)</w:t>
      </w:r>
    </w:p>
    <w:tbl>
      <w:tblPr>
        <w:tblW w:w="21600" w:type="dxa"/>
        <w:tblBorders>
          <w:top w:val="single" w:sz="18" w:space="0" w:color="5F9EA0"/>
          <w:left w:val="single" w:sz="18" w:space="0" w:color="5F9EA0"/>
          <w:bottom w:val="single" w:sz="18" w:space="0" w:color="5F9EA0"/>
          <w:right w:val="single" w:sz="18" w:space="0" w:color="5F9EA0"/>
        </w:tblBorders>
        <w:tblCellMar>
          <w:top w:w="15" w:type="dxa"/>
          <w:left w:w="15" w:type="dxa"/>
          <w:bottom w:w="15" w:type="dxa"/>
          <w:right w:w="15" w:type="dxa"/>
        </w:tblCellMar>
        <w:tblLook w:val="04A0" w:firstRow="1" w:lastRow="0" w:firstColumn="1" w:lastColumn="0" w:noHBand="0" w:noVBand="1"/>
      </w:tblPr>
      <w:tblGrid>
        <w:gridCol w:w="2040"/>
        <w:gridCol w:w="9362"/>
        <w:gridCol w:w="1277"/>
        <w:gridCol w:w="1769"/>
        <w:gridCol w:w="1691"/>
        <w:gridCol w:w="1232"/>
        <w:gridCol w:w="1182"/>
        <w:gridCol w:w="1229"/>
        <w:gridCol w:w="931"/>
        <w:gridCol w:w="887"/>
      </w:tblGrid>
      <w:tr w:rsidR="002D3698" w:rsidRPr="002D3698" w:rsidTr="00574B66">
        <w:trPr>
          <w:tblHeader/>
        </w:trPr>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D3698" w:rsidRPr="002D3698" w:rsidRDefault="002D3698" w:rsidP="002D3698">
            <w:pPr>
              <w:spacing w:after="0" w:line="240" w:lineRule="auto"/>
              <w:rPr>
                <w:rFonts w:ascii="Times New Roman" w:eastAsia="Times New Roman" w:hAnsi="Times New Roman" w:cs="Times New Roman"/>
                <w:b/>
                <w:sz w:val="27"/>
                <w:szCs w:val="27"/>
                <w:lang w:eastAsia="en-GB"/>
              </w:rPr>
            </w:pPr>
            <w:r w:rsidRPr="002D3698">
              <w:rPr>
                <w:rFonts w:ascii="Times New Roman" w:eastAsia="Times New Roman" w:hAnsi="Times New Roman" w:cs="Times New Roman"/>
                <w:b/>
                <w:sz w:val="27"/>
                <w:szCs w:val="27"/>
                <w:lang w:eastAsia="en-GB"/>
              </w:rPr>
              <w:t>Short Name</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D3698" w:rsidRPr="002D3698" w:rsidRDefault="002D3698" w:rsidP="002D3698">
            <w:pPr>
              <w:spacing w:before="100" w:beforeAutospacing="1" w:after="100" w:afterAutospacing="1" w:line="240" w:lineRule="auto"/>
              <w:rPr>
                <w:rFonts w:ascii="Times New Roman" w:eastAsia="Times New Roman" w:hAnsi="Times New Roman" w:cs="Times New Roman"/>
                <w:b/>
                <w:sz w:val="27"/>
                <w:szCs w:val="27"/>
                <w:lang w:eastAsia="en-GB"/>
              </w:rPr>
            </w:pPr>
            <w:r w:rsidRPr="002D3698">
              <w:rPr>
                <w:rFonts w:ascii="Times New Roman" w:eastAsia="Times New Roman" w:hAnsi="Times New Roman" w:cs="Times New Roman"/>
                <w:b/>
                <w:sz w:val="27"/>
                <w:szCs w:val="27"/>
                <w:lang w:eastAsia="en-GB"/>
              </w:rPr>
              <w:t>Brief Description with Link to Discussion &amp;/or Draft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D3698" w:rsidRPr="002D3698" w:rsidRDefault="002D3698" w:rsidP="002D3698">
            <w:pPr>
              <w:spacing w:after="0" w:line="240" w:lineRule="auto"/>
              <w:rPr>
                <w:rFonts w:ascii="Times New Roman" w:eastAsia="Times New Roman" w:hAnsi="Times New Roman" w:cs="Times New Roman"/>
                <w:b/>
                <w:sz w:val="27"/>
                <w:szCs w:val="27"/>
                <w:lang w:eastAsia="en-GB"/>
              </w:rPr>
            </w:pPr>
            <w:r w:rsidRPr="002D3698">
              <w:rPr>
                <w:rFonts w:ascii="Times New Roman" w:eastAsia="Times New Roman" w:hAnsi="Times New Roman" w:cs="Times New Roman"/>
                <w:b/>
                <w:sz w:val="27"/>
                <w:szCs w:val="27"/>
                <w:lang w:eastAsia="en-GB"/>
              </w:rPr>
              <w:t>Category</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D3698" w:rsidRPr="002D3698" w:rsidRDefault="002D3698" w:rsidP="002D3698">
            <w:pPr>
              <w:spacing w:after="0" w:line="240" w:lineRule="auto"/>
              <w:rPr>
                <w:rFonts w:ascii="Times New Roman" w:eastAsia="Times New Roman" w:hAnsi="Times New Roman" w:cs="Times New Roman"/>
                <w:b/>
                <w:sz w:val="27"/>
                <w:szCs w:val="27"/>
                <w:lang w:eastAsia="en-GB"/>
              </w:rPr>
            </w:pPr>
            <w:r w:rsidRPr="002D3698">
              <w:rPr>
                <w:rFonts w:ascii="Times New Roman" w:eastAsia="Times New Roman" w:hAnsi="Times New Roman" w:cs="Times New Roman"/>
                <w:b/>
                <w:sz w:val="27"/>
                <w:szCs w:val="27"/>
                <w:lang w:eastAsia="en-GB"/>
              </w:rPr>
              <w:t>2.2 Relationship</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D3698" w:rsidRPr="002D3698" w:rsidRDefault="002D3698" w:rsidP="002D3698">
            <w:pPr>
              <w:spacing w:after="0" w:line="240" w:lineRule="auto"/>
              <w:rPr>
                <w:rFonts w:ascii="Times New Roman" w:eastAsia="Times New Roman" w:hAnsi="Times New Roman" w:cs="Times New Roman"/>
                <w:b/>
                <w:sz w:val="27"/>
                <w:szCs w:val="27"/>
                <w:lang w:eastAsia="en-GB"/>
              </w:rPr>
            </w:pPr>
            <w:r w:rsidRPr="002D3698">
              <w:rPr>
                <w:rFonts w:ascii="Times New Roman" w:eastAsia="Times New Roman" w:hAnsi="Times New Roman" w:cs="Times New Roman"/>
                <w:b/>
                <w:sz w:val="27"/>
                <w:szCs w:val="27"/>
                <w:lang w:eastAsia="en-GB"/>
              </w:rPr>
              <w:t>User Agents? Authors?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D3698" w:rsidRPr="002D3698" w:rsidRDefault="002D3698" w:rsidP="002D3698">
            <w:pPr>
              <w:spacing w:after="0" w:line="240" w:lineRule="auto"/>
              <w:rPr>
                <w:rFonts w:ascii="Times New Roman" w:eastAsia="Times New Roman" w:hAnsi="Times New Roman" w:cs="Times New Roman"/>
                <w:b/>
                <w:sz w:val="27"/>
                <w:szCs w:val="27"/>
                <w:lang w:eastAsia="en-GB"/>
              </w:rPr>
            </w:pPr>
            <w:r w:rsidRPr="002D3698">
              <w:rPr>
                <w:rFonts w:ascii="Times New Roman" w:eastAsia="Times New Roman" w:hAnsi="Times New Roman" w:cs="Times New Roman"/>
                <w:b/>
                <w:sz w:val="27"/>
                <w:szCs w:val="27"/>
                <w:lang w:eastAsia="en-GB"/>
              </w:rPr>
              <w:t>WCAG 2.3 ?</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D3698" w:rsidRPr="002D3698" w:rsidRDefault="002D3698" w:rsidP="002D3698">
            <w:pPr>
              <w:spacing w:after="0" w:line="240" w:lineRule="auto"/>
              <w:rPr>
                <w:rFonts w:ascii="Times New Roman" w:eastAsia="Times New Roman" w:hAnsi="Times New Roman" w:cs="Times New Roman"/>
                <w:b/>
                <w:sz w:val="27"/>
                <w:szCs w:val="27"/>
                <w:lang w:eastAsia="en-GB"/>
              </w:rPr>
            </w:pPr>
            <w:r w:rsidRPr="002D3698">
              <w:rPr>
                <w:rFonts w:ascii="Times New Roman" w:eastAsia="Times New Roman" w:hAnsi="Times New Roman" w:cs="Times New Roman"/>
                <w:b/>
                <w:sz w:val="27"/>
                <w:szCs w:val="27"/>
                <w:lang w:eastAsia="en-GB"/>
              </w:rPr>
              <w:t>WCAG 3 ?</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D3698" w:rsidRPr="002D3698" w:rsidRDefault="002D3698" w:rsidP="002D3698">
            <w:pPr>
              <w:spacing w:after="0" w:line="240" w:lineRule="auto"/>
              <w:rPr>
                <w:rFonts w:ascii="Times New Roman" w:eastAsia="Times New Roman" w:hAnsi="Times New Roman" w:cs="Times New Roman"/>
                <w:b/>
                <w:sz w:val="27"/>
                <w:szCs w:val="27"/>
                <w:lang w:eastAsia="en-GB"/>
              </w:rPr>
            </w:pPr>
            <w:r w:rsidRPr="002D3698">
              <w:rPr>
                <w:rFonts w:ascii="Times New Roman" w:eastAsia="Times New Roman" w:hAnsi="Times New Roman" w:cs="Times New Roman"/>
                <w:b/>
                <w:sz w:val="27"/>
                <w:szCs w:val="27"/>
                <w:lang w:eastAsia="en-GB"/>
              </w:rPr>
              <w:t>Lead Editors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D3698" w:rsidRPr="002D3698" w:rsidRDefault="002D3698" w:rsidP="002D3698">
            <w:pPr>
              <w:spacing w:after="0" w:line="240" w:lineRule="auto"/>
              <w:rPr>
                <w:rFonts w:ascii="Times New Roman" w:eastAsia="Times New Roman" w:hAnsi="Times New Roman" w:cs="Times New Roman"/>
                <w:b/>
                <w:sz w:val="27"/>
                <w:szCs w:val="27"/>
                <w:lang w:eastAsia="en-GB"/>
              </w:rPr>
            </w:pPr>
            <w:r w:rsidRPr="002D3698">
              <w:rPr>
                <w:rFonts w:ascii="Times New Roman" w:eastAsia="Times New Roman" w:hAnsi="Times New Roman" w:cs="Times New Roman"/>
                <w:b/>
                <w:sz w:val="27"/>
                <w:szCs w:val="27"/>
                <w:lang w:eastAsia="en-GB"/>
              </w:rPr>
              <w:t>Status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D3698" w:rsidRPr="002D3698" w:rsidRDefault="002D3698" w:rsidP="002D3698">
            <w:pPr>
              <w:spacing w:after="0" w:line="240" w:lineRule="auto"/>
              <w:rPr>
                <w:rFonts w:ascii="Times New Roman" w:eastAsia="Times New Roman" w:hAnsi="Times New Roman" w:cs="Times New Roman"/>
                <w:b/>
                <w:sz w:val="20"/>
                <w:szCs w:val="20"/>
                <w:lang w:eastAsia="en-GB"/>
              </w:rPr>
            </w:pPr>
            <w:r w:rsidRPr="002D3698">
              <w:rPr>
                <w:rFonts w:ascii="Times New Roman" w:eastAsia="Times New Roman" w:hAnsi="Times New Roman" w:cs="Times New Roman"/>
                <w:b/>
                <w:sz w:val="20"/>
                <w:szCs w:val="20"/>
                <w:lang w:eastAsia="en-GB"/>
              </w:rPr>
              <w:t>Priority</w:t>
            </w:r>
          </w:p>
        </w:tc>
      </w:tr>
      <w:tr w:rsidR="0011380A" w:rsidRPr="002D3698" w:rsidTr="00574B66">
        <w:trPr>
          <w:tblHeader/>
        </w:trPr>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11380A" w:rsidRPr="0011380A" w:rsidRDefault="0011380A" w:rsidP="002D3698">
            <w:pPr>
              <w:spacing w:after="0" w:line="240" w:lineRule="auto"/>
              <w:rPr>
                <w:rFonts w:ascii="Times New Roman" w:eastAsia="Times New Roman" w:hAnsi="Times New Roman" w:cs="Times New Roman"/>
                <w:sz w:val="27"/>
                <w:szCs w:val="27"/>
                <w:lang w:eastAsia="en-GB"/>
              </w:rPr>
            </w:pPr>
            <w:r w:rsidRPr="0011380A">
              <w:rPr>
                <w:rFonts w:ascii="Times New Roman" w:eastAsia="Times New Roman" w:hAnsi="Times New Roman" w:cs="Times New Roman"/>
                <w:sz w:val="27"/>
                <w:szCs w:val="27"/>
                <w:lang w:eastAsia="en-GB"/>
              </w:rPr>
              <w:t>Size of body text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11380A" w:rsidRPr="0011380A" w:rsidRDefault="0011380A" w:rsidP="002D3698">
            <w:pPr>
              <w:spacing w:before="100" w:beforeAutospacing="1" w:after="100" w:afterAutospacing="1" w:line="240" w:lineRule="auto"/>
              <w:rPr>
                <w:rFonts w:ascii="Times New Roman" w:eastAsia="Times New Roman" w:hAnsi="Times New Roman" w:cs="Times New Roman"/>
                <w:sz w:val="27"/>
                <w:szCs w:val="27"/>
                <w:lang w:eastAsia="en-GB"/>
              </w:rPr>
            </w:pPr>
            <w:r>
              <w:rPr>
                <w:rFonts w:ascii="Times New Roman" w:eastAsia="Times New Roman" w:hAnsi="Times New Roman" w:cs="Times New Roman"/>
                <w:sz w:val="27"/>
                <w:szCs w:val="27"/>
                <w:lang w:eastAsia="en-GB"/>
              </w:rPr>
              <w:t>For body paragraphs of text</w:t>
            </w:r>
            <w:r>
              <w:rPr>
                <w:rFonts w:ascii="Times New Roman" w:eastAsia="Times New Roman" w:hAnsi="Times New Roman" w:cs="Times New Roman"/>
                <w:sz w:val="27"/>
                <w:szCs w:val="27"/>
                <w:lang w:eastAsia="en-GB"/>
              </w:rPr>
              <w:t xml:space="preserve">, avoid large text and avoid small text. Font-size is not standardised across different fonts, so this will need to be specified in terms of x-height, and translated into what this means for different fonts. For a well-behaved font like Helvetica, it will probably end up something like font-size should be at least 12px and at most 18 </w:t>
            </w:r>
            <w:proofErr w:type="spellStart"/>
            <w:r>
              <w:rPr>
                <w:rFonts w:ascii="Times New Roman" w:eastAsia="Times New Roman" w:hAnsi="Times New Roman" w:cs="Times New Roman"/>
                <w:sz w:val="27"/>
                <w:szCs w:val="27"/>
                <w:lang w:eastAsia="en-GB"/>
              </w:rPr>
              <w:t>px</w:t>
            </w:r>
            <w:proofErr w:type="spellEnd"/>
            <w:r>
              <w:rPr>
                <w:rFonts w:ascii="Times New Roman" w:eastAsia="Times New Roman" w:hAnsi="Times New Roman" w:cs="Times New Roman"/>
                <w:sz w:val="27"/>
                <w:szCs w:val="27"/>
                <w:lang w:eastAsia="en-GB"/>
              </w:rPr>
              <w:t xml:space="preserve"> (TBC)</w:t>
            </w:r>
            <w:bookmarkStart w:id="0" w:name="_GoBack"/>
            <w:bookmarkEnd w:id="0"/>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11380A" w:rsidRPr="002D3698" w:rsidRDefault="0011380A" w:rsidP="002D3698">
            <w:pPr>
              <w:spacing w:after="0" w:line="240" w:lineRule="auto"/>
              <w:rPr>
                <w:rFonts w:ascii="Times New Roman" w:eastAsia="Times New Roman" w:hAnsi="Times New Roman" w:cs="Times New Roman"/>
                <w:b/>
                <w:sz w:val="27"/>
                <w:szCs w:val="27"/>
                <w:lang w:eastAsia="en-GB"/>
              </w:rPr>
            </w:pP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11380A" w:rsidRPr="002D3698" w:rsidRDefault="0011380A" w:rsidP="002D3698">
            <w:pPr>
              <w:spacing w:after="0" w:line="240" w:lineRule="auto"/>
              <w:rPr>
                <w:rFonts w:ascii="Times New Roman" w:eastAsia="Times New Roman" w:hAnsi="Times New Roman" w:cs="Times New Roman"/>
                <w:b/>
                <w:sz w:val="27"/>
                <w:szCs w:val="27"/>
                <w:lang w:eastAsia="en-GB"/>
              </w:rPr>
            </w:pP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11380A" w:rsidRPr="002D3698" w:rsidRDefault="0011380A" w:rsidP="002D3698">
            <w:pPr>
              <w:spacing w:after="0" w:line="240" w:lineRule="auto"/>
              <w:rPr>
                <w:rFonts w:ascii="Times New Roman" w:eastAsia="Times New Roman" w:hAnsi="Times New Roman" w:cs="Times New Roman"/>
                <w:b/>
                <w:sz w:val="27"/>
                <w:szCs w:val="27"/>
                <w:lang w:eastAsia="en-GB"/>
              </w:rPr>
            </w:pP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11380A" w:rsidRPr="002D3698" w:rsidRDefault="0011380A" w:rsidP="002D3698">
            <w:pPr>
              <w:spacing w:after="0" w:line="240" w:lineRule="auto"/>
              <w:rPr>
                <w:rFonts w:ascii="Times New Roman" w:eastAsia="Times New Roman" w:hAnsi="Times New Roman" w:cs="Times New Roman"/>
                <w:b/>
                <w:sz w:val="27"/>
                <w:szCs w:val="27"/>
                <w:lang w:eastAsia="en-GB"/>
              </w:rPr>
            </w:pP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11380A" w:rsidRPr="002D3698" w:rsidRDefault="0011380A" w:rsidP="002D3698">
            <w:pPr>
              <w:spacing w:after="0" w:line="240" w:lineRule="auto"/>
              <w:rPr>
                <w:rFonts w:ascii="Times New Roman" w:eastAsia="Times New Roman" w:hAnsi="Times New Roman" w:cs="Times New Roman"/>
                <w:b/>
                <w:sz w:val="27"/>
                <w:szCs w:val="27"/>
                <w:lang w:eastAsia="en-GB"/>
              </w:rPr>
            </w:pP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11380A" w:rsidRPr="002D3698" w:rsidRDefault="0011380A" w:rsidP="002D3698">
            <w:pPr>
              <w:spacing w:after="0" w:line="240" w:lineRule="auto"/>
              <w:rPr>
                <w:rFonts w:ascii="Times New Roman" w:eastAsia="Times New Roman" w:hAnsi="Times New Roman" w:cs="Times New Roman"/>
                <w:b/>
                <w:sz w:val="27"/>
                <w:szCs w:val="27"/>
                <w:lang w:eastAsia="en-GB"/>
              </w:rPr>
            </w:pP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11380A" w:rsidRPr="002D3698" w:rsidRDefault="0011380A" w:rsidP="002D3698">
            <w:pPr>
              <w:spacing w:after="0" w:line="240" w:lineRule="auto"/>
              <w:rPr>
                <w:rFonts w:ascii="Times New Roman" w:eastAsia="Times New Roman" w:hAnsi="Times New Roman" w:cs="Times New Roman"/>
                <w:b/>
                <w:sz w:val="27"/>
                <w:szCs w:val="27"/>
                <w:lang w:eastAsia="en-GB"/>
              </w:rPr>
            </w:pP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11380A" w:rsidRPr="002D3698" w:rsidRDefault="0011380A" w:rsidP="002D3698">
            <w:pPr>
              <w:spacing w:after="0" w:line="240" w:lineRule="auto"/>
              <w:rPr>
                <w:rFonts w:ascii="Times New Roman" w:eastAsia="Times New Roman" w:hAnsi="Times New Roman" w:cs="Times New Roman"/>
                <w:b/>
                <w:sz w:val="20"/>
                <w:szCs w:val="20"/>
                <w:lang w:eastAsia="en-GB"/>
              </w:rPr>
            </w:pPr>
          </w:p>
        </w:tc>
      </w:tr>
      <w:tr w:rsidR="0011380A" w:rsidRPr="002D3698" w:rsidTr="00574B66">
        <w:trPr>
          <w:tblHeader/>
        </w:trPr>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11380A" w:rsidRPr="0011380A" w:rsidRDefault="00574B66" w:rsidP="002D3698">
            <w:pPr>
              <w:spacing w:after="0" w:line="240" w:lineRule="auto"/>
              <w:rPr>
                <w:rFonts w:ascii="Times New Roman" w:eastAsia="Times New Roman" w:hAnsi="Times New Roman" w:cs="Times New Roman"/>
                <w:sz w:val="27"/>
                <w:szCs w:val="27"/>
                <w:lang w:eastAsia="en-GB"/>
              </w:rPr>
            </w:pPr>
            <w:r>
              <w:rPr>
                <w:rFonts w:ascii="Times New Roman" w:eastAsia="Times New Roman" w:hAnsi="Times New Roman" w:cs="Times New Roman"/>
                <w:sz w:val="27"/>
                <w:szCs w:val="27"/>
                <w:lang w:eastAsia="en-GB"/>
              </w:rPr>
              <w:t xml:space="preserve">Lightness </w:t>
            </w:r>
            <w:r w:rsidR="0011380A">
              <w:rPr>
                <w:rFonts w:ascii="Times New Roman" w:eastAsia="Times New Roman" w:hAnsi="Times New Roman" w:cs="Times New Roman"/>
                <w:sz w:val="27"/>
                <w:szCs w:val="27"/>
                <w:lang w:eastAsia="en-GB"/>
              </w:rPr>
              <w:t>Contrast of body text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11380A" w:rsidRDefault="0011380A" w:rsidP="00A5449E">
            <w:pPr>
              <w:spacing w:before="100" w:beforeAutospacing="1" w:after="100" w:afterAutospacing="1" w:line="240" w:lineRule="auto"/>
              <w:rPr>
                <w:rFonts w:ascii="Times New Roman" w:eastAsia="Times New Roman" w:hAnsi="Times New Roman" w:cs="Times New Roman"/>
                <w:sz w:val="27"/>
                <w:szCs w:val="27"/>
                <w:lang w:eastAsia="en-GB"/>
              </w:rPr>
            </w:pPr>
            <w:r>
              <w:rPr>
                <w:rFonts w:ascii="Times New Roman" w:eastAsia="Times New Roman" w:hAnsi="Times New Roman" w:cs="Times New Roman"/>
                <w:sz w:val="27"/>
                <w:szCs w:val="27"/>
                <w:lang w:eastAsia="en-GB"/>
              </w:rPr>
              <w:t>F</w:t>
            </w:r>
            <w:r w:rsidRPr="0011380A">
              <w:rPr>
                <w:rFonts w:ascii="Times New Roman" w:eastAsia="Times New Roman" w:hAnsi="Times New Roman" w:cs="Times New Roman"/>
                <w:sz w:val="27"/>
                <w:szCs w:val="27"/>
                <w:lang w:eastAsia="en-GB"/>
              </w:rPr>
              <w:t>or body paragraphs of text</w:t>
            </w:r>
            <w:r w:rsidR="00A5449E">
              <w:rPr>
                <w:rFonts w:ascii="Times New Roman" w:eastAsia="Times New Roman" w:hAnsi="Times New Roman" w:cs="Times New Roman"/>
                <w:sz w:val="27"/>
                <w:szCs w:val="27"/>
                <w:lang w:eastAsia="en-GB"/>
              </w:rPr>
              <w:t>,</w:t>
            </w:r>
            <w:r>
              <w:rPr>
                <w:rFonts w:ascii="Times New Roman" w:eastAsia="Times New Roman" w:hAnsi="Times New Roman" w:cs="Times New Roman"/>
                <w:sz w:val="27"/>
                <w:szCs w:val="27"/>
                <w:lang w:eastAsia="en-GB"/>
              </w:rPr>
              <w:t xml:space="preserve"> avoid low contrast text and avoid high contrast text. Large text can be readable at low contrasts, but large text is not practical for body paragraphs of text, hence low contrast text should be avoided. High contrast text can cause issues with migraines (TBC). </w:t>
            </w:r>
            <w:r w:rsidR="00A5449E">
              <w:rPr>
                <w:rFonts w:ascii="Times New Roman" w:eastAsia="Times New Roman" w:hAnsi="Times New Roman" w:cs="Times New Roman"/>
                <w:sz w:val="27"/>
                <w:szCs w:val="27"/>
                <w:lang w:eastAsia="en-GB"/>
              </w:rPr>
              <w:t xml:space="preserve">Exact values TBC, depending on whether we do it as a ratio or APCA contrast difference. In APCA contrast probably something like at least 60 and at most 80. (TBC). If contrast ratios are used for </w:t>
            </w:r>
            <w:proofErr w:type="gramStart"/>
            <w:r w:rsidR="00A5449E">
              <w:rPr>
                <w:rFonts w:ascii="Times New Roman" w:eastAsia="Times New Roman" w:hAnsi="Times New Roman" w:cs="Times New Roman"/>
                <w:sz w:val="27"/>
                <w:szCs w:val="27"/>
                <w:lang w:eastAsia="en-GB"/>
              </w:rPr>
              <w:t>this</w:t>
            </w:r>
            <w:proofErr w:type="gramEnd"/>
            <w:r w:rsidR="00A5449E">
              <w:rPr>
                <w:rFonts w:ascii="Times New Roman" w:eastAsia="Times New Roman" w:hAnsi="Times New Roman" w:cs="Times New Roman"/>
                <w:sz w:val="27"/>
                <w:szCs w:val="27"/>
                <w:lang w:eastAsia="en-GB"/>
              </w:rPr>
              <w:t xml:space="preserve"> then dark backgrounds may need different values to light backgrounds as the ratio model is not perceptually uniform.</w:t>
            </w:r>
          </w:p>
          <w:p w:rsidR="00F311F1" w:rsidRPr="0011380A" w:rsidRDefault="00F311F1" w:rsidP="00A5449E">
            <w:pPr>
              <w:spacing w:before="100" w:beforeAutospacing="1" w:after="100" w:afterAutospacing="1" w:line="240" w:lineRule="auto"/>
              <w:rPr>
                <w:rFonts w:ascii="Times New Roman" w:eastAsia="Times New Roman" w:hAnsi="Times New Roman" w:cs="Times New Roman"/>
                <w:sz w:val="27"/>
                <w:szCs w:val="27"/>
                <w:lang w:eastAsia="en-GB"/>
              </w:rPr>
            </w:pPr>
            <w:r>
              <w:rPr>
                <w:rFonts w:ascii="Times New Roman" w:eastAsia="Times New Roman" w:hAnsi="Times New Roman" w:cs="Times New Roman"/>
                <w:sz w:val="27"/>
                <w:szCs w:val="27"/>
                <w:lang w:eastAsia="en-GB"/>
              </w:rPr>
              <w:t xml:space="preserve">Using coloured text </w:t>
            </w:r>
            <w:r w:rsidR="00574B66">
              <w:rPr>
                <w:rFonts w:ascii="Times New Roman" w:eastAsia="Times New Roman" w:hAnsi="Times New Roman" w:cs="Times New Roman"/>
                <w:sz w:val="27"/>
                <w:szCs w:val="27"/>
                <w:lang w:eastAsia="en-GB"/>
              </w:rPr>
              <w:t xml:space="preserve">and/or coloured backgrounds </w:t>
            </w:r>
            <w:r>
              <w:rPr>
                <w:rFonts w:ascii="Times New Roman" w:eastAsia="Times New Roman" w:hAnsi="Times New Roman" w:cs="Times New Roman"/>
                <w:sz w:val="27"/>
                <w:szCs w:val="27"/>
                <w:lang w:eastAsia="en-GB"/>
              </w:rPr>
              <w:t>needs extreme caution here</w:t>
            </w:r>
            <w:r w:rsidR="00574B66">
              <w:rPr>
                <w:rFonts w:ascii="Times New Roman" w:eastAsia="Times New Roman" w:hAnsi="Times New Roman" w:cs="Times New Roman"/>
                <w:sz w:val="27"/>
                <w:szCs w:val="27"/>
                <w:lang w:eastAsia="en-GB"/>
              </w:rPr>
              <w:t xml:space="preserve">. </w:t>
            </w:r>
            <w:proofErr w:type="spellStart"/>
            <w:r w:rsidR="00574B66">
              <w:rPr>
                <w:rFonts w:ascii="Times New Roman" w:eastAsia="Times New Roman" w:hAnsi="Times New Roman" w:cs="Times New Roman"/>
                <w:sz w:val="27"/>
                <w:szCs w:val="27"/>
                <w:lang w:eastAsia="en-GB"/>
              </w:rPr>
              <w:t>Colourblindness</w:t>
            </w:r>
            <w:proofErr w:type="spellEnd"/>
            <w:r w:rsidR="00574B66">
              <w:rPr>
                <w:rFonts w:ascii="Times New Roman" w:eastAsia="Times New Roman" w:hAnsi="Times New Roman" w:cs="Times New Roman"/>
                <w:sz w:val="27"/>
                <w:szCs w:val="27"/>
                <w:lang w:eastAsia="en-GB"/>
              </w:rPr>
              <w:t xml:space="preserve"> is one issue, as is chromatic aberration (TBC)</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11380A" w:rsidRPr="002D3698" w:rsidRDefault="0011380A" w:rsidP="002D3698">
            <w:pPr>
              <w:spacing w:after="0" w:line="240" w:lineRule="auto"/>
              <w:rPr>
                <w:rFonts w:ascii="Times New Roman" w:eastAsia="Times New Roman" w:hAnsi="Times New Roman" w:cs="Times New Roman"/>
                <w:b/>
                <w:sz w:val="27"/>
                <w:szCs w:val="27"/>
                <w:lang w:eastAsia="en-GB"/>
              </w:rPr>
            </w:pP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11380A" w:rsidRPr="002D3698" w:rsidRDefault="0011380A" w:rsidP="002D3698">
            <w:pPr>
              <w:spacing w:after="0" w:line="240" w:lineRule="auto"/>
              <w:rPr>
                <w:rFonts w:ascii="Times New Roman" w:eastAsia="Times New Roman" w:hAnsi="Times New Roman" w:cs="Times New Roman"/>
                <w:b/>
                <w:sz w:val="27"/>
                <w:szCs w:val="27"/>
                <w:lang w:eastAsia="en-GB"/>
              </w:rPr>
            </w:pP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11380A" w:rsidRPr="002D3698" w:rsidRDefault="0011380A" w:rsidP="002D3698">
            <w:pPr>
              <w:spacing w:after="0" w:line="240" w:lineRule="auto"/>
              <w:rPr>
                <w:rFonts w:ascii="Times New Roman" w:eastAsia="Times New Roman" w:hAnsi="Times New Roman" w:cs="Times New Roman"/>
                <w:b/>
                <w:sz w:val="27"/>
                <w:szCs w:val="27"/>
                <w:lang w:eastAsia="en-GB"/>
              </w:rPr>
            </w:pP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11380A" w:rsidRPr="002D3698" w:rsidRDefault="0011380A" w:rsidP="002D3698">
            <w:pPr>
              <w:spacing w:after="0" w:line="240" w:lineRule="auto"/>
              <w:rPr>
                <w:rFonts w:ascii="Times New Roman" w:eastAsia="Times New Roman" w:hAnsi="Times New Roman" w:cs="Times New Roman"/>
                <w:b/>
                <w:sz w:val="27"/>
                <w:szCs w:val="27"/>
                <w:lang w:eastAsia="en-GB"/>
              </w:rPr>
            </w:pP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11380A" w:rsidRPr="002D3698" w:rsidRDefault="0011380A" w:rsidP="002D3698">
            <w:pPr>
              <w:spacing w:after="0" w:line="240" w:lineRule="auto"/>
              <w:rPr>
                <w:rFonts w:ascii="Times New Roman" w:eastAsia="Times New Roman" w:hAnsi="Times New Roman" w:cs="Times New Roman"/>
                <w:b/>
                <w:sz w:val="27"/>
                <w:szCs w:val="27"/>
                <w:lang w:eastAsia="en-GB"/>
              </w:rPr>
            </w:pP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11380A" w:rsidRPr="002D3698" w:rsidRDefault="0011380A" w:rsidP="002D3698">
            <w:pPr>
              <w:spacing w:after="0" w:line="240" w:lineRule="auto"/>
              <w:rPr>
                <w:rFonts w:ascii="Times New Roman" w:eastAsia="Times New Roman" w:hAnsi="Times New Roman" w:cs="Times New Roman"/>
                <w:b/>
                <w:sz w:val="27"/>
                <w:szCs w:val="27"/>
                <w:lang w:eastAsia="en-GB"/>
              </w:rPr>
            </w:pP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11380A" w:rsidRPr="002D3698" w:rsidRDefault="0011380A" w:rsidP="002D3698">
            <w:pPr>
              <w:spacing w:after="0" w:line="240" w:lineRule="auto"/>
              <w:rPr>
                <w:rFonts w:ascii="Times New Roman" w:eastAsia="Times New Roman" w:hAnsi="Times New Roman" w:cs="Times New Roman"/>
                <w:b/>
                <w:sz w:val="27"/>
                <w:szCs w:val="27"/>
                <w:lang w:eastAsia="en-GB"/>
              </w:rPr>
            </w:pP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11380A" w:rsidRPr="002D3698" w:rsidRDefault="0011380A" w:rsidP="002D3698">
            <w:pPr>
              <w:spacing w:after="0" w:line="240" w:lineRule="auto"/>
              <w:rPr>
                <w:rFonts w:ascii="Times New Roman" w:eastAsia="Times New Roman" w:hAnsi="Times New Roman" w:cs="Times New Roman"/>
                <w:b/>
                <w:sz w:val="20"/>
                <w:szCs w:val="20"/>
                <w:lang w:eastAsia="en-GB"/>
              </w:rPr>
            </w:pPr>
          </w:p>
        </w:tc>
      </w:tr>
      <w:tr w:rsidR="002D3698" w:rsidRPr="00215C78" w:rsidTr="00574B66">
        <w:trPr>
          <w:tblHeader/>
        </w:trPr>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2D3698" w:rsidRPr="00215C78" w:rsidRDefault="005F651A" w:rsidP="00027BF3">
            <w:pPr>
              <w:spacing w:after="0" w:line="240" w:lineRule="auto"/>
              <w:rPr>
                <w:rFonts w:ascii="Times New Roman" w:eastAsia="Times New Roman" w:hAnsi="Times New Roman" w:cs="Times New Roman"/>
                <w:sz w:val="27"/>
                <w:szCs w:val="27"/>
                <w:lang w:eastAsia="en-GB"/>
              </w:rPr>
            </w:pPr>
            <w:r>
              <w:rPr>
                <w:rFonts w:ascii="Times New Roman" w:eastAsia="Times New Roman" w:hAnsi="Times New Roman" w:cs="Times New Roman"/>
                <w:sz w:val="27"/>
                <w:szCs w:val="27"/>
                <w:lang w:eastAsia="en-GB"/>
              </w:rPr>
              <w:t>F</w:t>
            </w:r>
            <w:r w:rsidR="00027BF3">
              <w:rPr>
                <w:rFonts w:ascii="Times New Roman" w:eastAsia="Times New Roman" w:hAnsi="Times New Roman" w:cs="Times New Roman"/>
                <w:sz w:val="27"/>
                <w:szCs w:val="27"/>
                <w:lang w:eastAsia="en-GB"/>
              </w:rPr>
              <w:t xml:space="preserve">ont-weight </w:t>
            </w:r>
            <w:r w:rsidR="002D3698">
              <w:rPr>
                <w:rFonts w:ascii="Times New Roman" w:eastAsia="Times New Roman" w:hAnsi="Times New Roman" w:cs="Times New Roman"/>
                <w:sz w:val="27"/>
                <w:szCs w:val="27"/>
                <w:lang w:eastAsia="en-GB"/>
              </w:rPr>
              <w:t>of body text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2D3698" w:rsidRPr="00215C78" w:rsidRDefault="00027BF3" w:rsidP="00A5449E">
            <w:pPr>
              <w:spacing w:before="100" w:beforeAutospacing="1" w:after="100" w:afterAutospacing="1" w:line="240" w:lineRule="auto"/>
              <w:rPr>
                <w:rFonts w:ascii="Times New Roman" w:eastAsia="Times New Roman" w:hAnsi="Times New Roman" w:cs="Times New Roman"/>
                <w:sz w:val="27"/>
                <w:szCs w:val="27"/>
                <w:lang w:eastAsia="en-GB"/>
              </w:rPr>
            </w:pPr>
            <w:r>
              <w:rPr>
                <w:rFonts w:ascii="Times New Roman" w:eastAsia="Times New Roman" w:hAnsi="Times New Roman" w:cs="Times New Roman"/>
                <w:sz w:val="27"/>
                <w:szCs w:val="27"/>
                <w:lang w:eastAsia="en-GB"/>
              </w:rPr>
              <w:t>For body paragraphs of text, avoid thin fonts, and avoid thick fonts. Font-weight is not standardised across fonts so this may need to be specified in terms of the ratio of the stroke width compared to the x height, or by describing the limits</w:t>
            </w:r>
            <w:r w:rsidR="0011380A">
              <w:rPr>
                <w:rFonts w:ascii="Times New Roman" w:eastAsia="Times New Roman" w:hAnsi="Times New Roman" w:cs="Times New Roman"/>
                <w:sz w:val="27"/>
                <w:szCs w:val="27"/>
                <w:lang w:eastAsia="en-GB"/>
              </w:rPr>
              <w:t xml:space="preserve"> in terms of</w:t>
            </w:r>
            <w:r>
              <w:rPr>
                <w:rFonts w:ascii="Times New Roman" w:eastAsia="Times New Roman" w:hAnsi="Times New Roman" w:cs="Times New Roman"/>
                <w:sz w:val="27"/>
                <w:szCs w:val="27"/>
                <w:lang w:eastAsia="en-GB"/>
              </w:rPr>
              <w:t xml:space="preserve"> some reference fonts that are well behaved</w:t>
            </w:r>
            <w:r w:rsidR="00A5449E">
              <w:rPr>
                <w:rFonts w:ascii="Times New Roman" w:eastAsia="Times New Roman" w:hAnsi="Times New Roman" w:cs="Times New Roman"/>
                <w:sz w:val="27"/>
                <w:szCs w:val="27"/>
                <w:lang w:eastAsia="en-GB"/>
              </w:rPr>
              <w:t>. For a well-behaved font like Helvetica, font-weight for continuous paragraphs of text should be 400, with increased weight used only for emphasis.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2D3698" w:rsidRPr="00215C78" w:rsidRDefault="002D3698" w:rsidP="00BC1175">
            <w:pPr>
              <w:spacing w:after="0" w:line="240" w:lineRule="auto"/>
              <w:rPr>
                <w:rFonts w:ascii="Times New Roman" w:eastAsia="Times New Roman" w:hAnsi="Times New Roman" w:cs="Times New Roman"/>
                <w:sz w:val="27"/>
                <w:szCs w:val="27"/>
                <w:lang w:eastAsia="en-GB"/>
              </w:rPr>
            </w:pP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2D3698" w:rsidRPr="00215C78" w:rsidRDefault="002D3698" w:rsidP="00BC1175">
            <w:pPr>
              <w:spacing w:after="0" w:line="240" w:lineRule="auto"/>
              <w:rPr>
                <w:rFonts w:ascii="Times New Roman" w:eastAsia="Times New Roman" w:hAnsi="Times New Roman" w:cs="Times New Roman"/>
                <w:sz w:val="27"/>
                <w:szCs w:val="27"/>
                <w:lang w:eastAsia="en-GB"/>
              </w:rPr>
            </w:pP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2D3698" w:rsidRPr="00215C78" w:rsidRDefault="002D3698" w:rsidP="00BC1175">
            <w:pPr>
              <w:spacing w:after="0" w:line="240" w:lineRule="auto"/>
              <w:rPr>
                <w:rFonts w:ascii="Times New Roman" w:eastAsia="Times New Roman" w:hAnsi="Times New Roman" w:cs="Times New Roman"/>
                <w:sz w:val="27"/>
                <w:szCs w:val="27"/>
                <w:lang w:eastAsia="en-GB"/>
              </w:rPr>
            </w:pP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2D3698" w:rsidRPr="00215C78" w:rsidRDefault="002D3698" w:rsidP="00BC1175">
            <w:pPr>
              <w:spacing w:after="0" w:line="240" w:lineRule="auto"/>
              <w:rPr>
                <w:rFonts w:ascii="Times New Roman" w:eastAsia="Times New Roman" w:hAnsi="Times New Roman" w:cs="Times New Roman"/>
                <w:sz w:val="27"/>
                <w:szCs w:val="27"/>
                <w:lang w:eastAsia="en-GB"/>
              </w:rPr>
            </w:pP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2D3698" w:rsidRPr="00215C78" w:rsidRDefault="002D3698" w:rsidP="00BC1175">
            <w:pPr>
              <w:spacing w:after="0" w:line="240" w:lineRule="auto"/>
              <w:rPr>
                <w:rFonts w:ascii="Times New Roman" w:eastAsia="Times New Roman" w:hAnsi="Times New Roman" w:cs="Times New Roman"/>
                <w:sz w:val="27"/>
                <w:szCs w:val="27"/>
                <w:lang w:eastAsia="en-GB"/>
              </w:rPr>
            </w:pP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2D3698" w:rsidRPr="00215C78" w:rsidRDefault="002D3698" w:rsidP="00BC1175">
            <w:pPr>
              <w:spacing w:after="0" w:line="240" w:lineRule="auto"/>
              <w:rPr>
                <w:rFonts w:ascii="Times New Roman" w:eastAsia="Times New Roman" w:hAnsi="Times New Roman" w:cs="Times New Roman"/>
                <w:sz w:val="27"/>
                <w:szCs w:val="27"/>
                <w:lang w:eastAsia="en-GB"/>
              </w:rPr>
            </w:pP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2D3698" w:rsidRPr="00215C78" w:rsidRDefault="002D3698" w:rsidP="00BC1175">
            <w:pPr>
              <w:spacing w:after="0" w:line="240" w:lineRule="auto"/>
              <w:rPr>
                <w:rFonts w:ascii="Times New Roman" w:eastAsia="Times New Roman" w:hAnsi="Times New Roman" w:cs="Times New Roman"/>
                <w:sz w:val="27"/>
                <w:szCs w:val="27"/>
                <w:lang w:eastAsia="en-GB"/>
              </w:rPr>
            </w:pP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2D3698" w:rsidRPr="00215C78" w:rsidRDefault="002D3698" w:rsidP="00BC1175">
            <w:pPr>
              <w:spacing w:after="0" w:line="240" w:lineRule="auto"/>
              <w:rPr>
                <w:rFonts w:ascii="Times New Roman" w:eastAsia="Times New Roman" w:hAnsi="Times New Roman" w:cs="Times New Roman"/>
                <w:sz w:val="20"/>
                <w:szCs w:val="20"/>
                <w:lang w:eastAsia="en-GB"/>
              </w:rPr>
            </w:pPr>
          </w:p>
        </w:tc>
      </w:tr>
      <w:tr w:rsidR="002D3698" w:rsidRPr="00215C78" w:rsidTr="00574B66">
        <w:trPr>
          <w:tblHeader/>
        </w:trPr>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2D3698" w:rsidRPr="00215C78" w:rsidRDefault="002D3698" w:rsidP="002D3698">
            <w:pPr>
              <w:spacing w:after="0" w:line="240" w:lineRule="auto"/>
              <w:rPr>
                <w:rFonts w:ascii="Times New Roman" w:eastAsia="Times New Roman" w:hAnsi="Times New Roman" w:cs="Times New Roman"/>
                <w:sz w:val="27"/>
                <w:szCs w:val="27"/>
                <w:lang w:eastAsia="en-GB"/>
              </w:rPr>
            </w:pPr>
            <w:r>
              <w:rPr>
                <w:rFonts w:ascii="Times New Roman" w:eastAsia="Times New Roman" w:hAnsi="Times New Roman" w:cs="Times New Roman"/>
                <w:sz w:val="27"/>
                <w:szCs w:val="27"/>
                <w:lang w:eastAsia="en-GB"/>
              </w:rPr>
              <w:t>Padding and line spacing for body text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2D3698" w:rsidRDefault="00027BF3" w:rsidP="00027BF3">
            <w:pPr>
              <w:spacing w:before="100" w:beforeAutospacing="1" w:after="100" w:afterAutospacing="1" w:line="240" w:lineRule="auto"/>
              <w:rPr>
                <w:rFonts w:ascii="Times New Roman" w:eastAsia="Times New Roman" w:hAnsi="Times New Roman" w:cs="Times New Roman"/>
                <w:sz w:val="27"/>
                <w:szCs w:val="27"/>
                <w:lang w:eastAsia="en-GB"/>
              </w:rPr>
            </w:pPr>
            <w:r>
              <w:rPr>
                <w:rFonts w:ascii="Times New Roman" w:eastAsia="Times New Roman" w:hAnsi="Times New Roman" w:cs="Times New Roman"/>
                <w:sz w:val="27"/>
                <w:szCs w:val="27"/>
                <w:lang w:eastAsia="en-GB"/>
              </w:rPr>
              <w:t xml:space="preserve">Ensure sufficient </w:t>
            </w:r>
            <w:r w:rsidRPr="00215C78">
              <w:rPr>
                <w:rFonts w:ascii="Times New Roman" w:eastAsia="Times New Roman" w:hAnsi="Times New Roman" w:cs="Times New Roman"/>
                <w:sz w:val="27"/>
                <w:szCs w:val="27"/>
                <w:lang w:eastAsia="en-GB"/>
              </w:rPr>
              <w:t xml:space="preserve">padding between text and the edge of the viewport </w:t>
            </w:r>
            <w:r>
              <w:rPr>
                <w:rFonts w:ascii="Times New Roman" w:eastAsia="Times New Roman" w:hAnsi="Times New Roman" w:cs="Times New Roman"/>
                <w:sz w:val="27"/>
                <w:szCs w:val="27"/>
                <w:lang w:eastAsia="en-GB"/>
              </w:rPr>
              <w:t>/ any other elements</w:t>
            </w:r>
          </w:p>
          <w:p w:rsidR="00A5449E" w:rsidRDefault="00A5449E" w:rsidP="00027BF3">
            <w:pPr>
              <w:spacing w:before="100" w:beforeAutospacing="1" w:after="100" w:afterAutospacing="1" w:line="240" w:lineRule="auto"/>
              <w:rPr>
                <w:rFonts w:ascii="Times New Roman" w:eastAsia="Times New Roman" w:hAnsi="Times New Roman" w:cs="Times New Roman"/>
                <w:sz w:val="27"/>
                <w:szCs w:val="27"/>
                <w:lang w:eastAsia="en-GB"/>
              </w:rPr>
            </w:pPr>
            <w:r>
              <w:rPr>
                <w:rFonts w:ascii="Times New Roman" w:eastAsia="Times New Roman" w:hAnsi="Times New Roman" w:cs="Times New Roman"/>
                <w:sz w:val="27"/>
                <w:szCs w:val="27"/>
                <w:lang w:eastAsia="en-GB"/>
              </w:rPr>
              <w:t>ensure sufficient padding between each paragraph, this should be visually distinct from the line spacing within paragraphs.</w:t>
            </w:r>
          </w:p>
          <w:p w:rsidR="00A5449E" w:rsidRDefault="00A5449E" w:rsidP="00027BF3">
            <w:pPr>
              <w:spacing w:before="100" w:beforeAutospacing="1" w:after="100" w:afterAutospacing="1" w:line="240" w:lineRule="auto"/>
              <w:rPr>
                <w:rFonts w:ascii="Times New Roman" w:eastAsia="Times New Roman" w:hAnsi="Times New Roman" w:cs="Times New Roman"/>
                <w:sz w:val="27"/>
                <w:szCs w:val="27"/>
                <w:lang w:eastAsia="en-GB"/>
              </w:rPr>
            </w:pPr>
            <w:r>
              <w:rPr>
                <w:rFonts w:ascii="Times New Roman" w:eastAsia="Times New Roman" w:hAnsi="Times New Roman" w:cs="Times New Roman"/>
                <w:sz w:val="27"/>
                <w:szCs w:val="27"/>
                <w:lang w:eastAsia="en-GB"/>
              </w:rPr>
              <w:t>Line-height is not standardised across different fonts.</w:t>
            </w:r>
            <w:r w:rsidR="00AE7A31">
              <w:rPr>
                <w:rFonts w:ascii="Times New Roman" w:eastAsia="Times New Roman" w:hAnsi="Times New Roman" w:cs="Times New Roman"/>
                <w:sz w:val="27"/>
                <w:szCs w:val="27"/>
                <w:lang w:eastAsia="en-GB"/>
              </w:rPr>
              <w:t xml:space="preserve"> A font like </w:t>
            </w:r>
            <w:proofErr w:type="spellStart"/>
            <w:r w:rsidR="00AE7A31">
              <w:rPr>
                <w:rFonts w:ascii="Times New Roman" w:eastAsia="Times New Roman" w:hAnsi="Times New Roman" w:cs="Times New Roman"/>
                <w:sz w:val="27"/>
                <w:szCs w:val="27"/>
                <w:lang w:eastAsia="en-GB"/>
              </w:rPr>
              <w:t>verdana</w:t>
            </w:r>
            <w:proofErr w:type="spellEnd"/>
            <w:r w:rsidR="00AE7A31">
              <w:rPr>
                <w:rFonts w:ascii="Times New Roman" w:eastAsia="Times New Roman" w:hAnsi="Times New Roman" w:cs="Times New Roman"/>
                <w:sz w:val="27"/>
                <w:szCs w:val="27"/>
                <w:lang w:eastAsia="en-GB"/>
              </w:rPr>
              <w:t xml:space="preserve"> needs a much bigger line height than most other fonts. This may need to be specified as a ratio of the x-height rather than the body height (TBC - </w:t>
            </w:r>
            <w:proofErr w:type="spellStart"/>
            <w:r w:rsidR="00AE7A31">
              <w:rPr>
                <w:rFonts w:ascii="Times New Roman" w:eastAsia="Times New Roman" w:hAnsi="Times New Roman" w:cs="Times New Roman"/>
                <w:sz w:val="27"/>
                <w:szCs w:val="27"/>
                <w:lang w:eastAsia="en-GB"/>
              </w:rPr>
              <w:t>sdw</w:t>
            </w:r>
            <w:proofErr w:type="spellEnd"/>
            <w:r w:rsidR="00AE7A31">
              <w:rPr>
                <w:rFonts w:ascii="Times New Roman" w:eastAsia="Times New Roman" w:hAnsi="Times New Roman" w:cs="Times New Roman"/>
                <w:sz w:val="27"/>
                <w:szCs w:val="27"/>
                <w:lang w:eastAsia="en-GB"/>
              </w:rPr>
              <w:t xml:space="preserve"> uses line-height 1.4 </w:t>
            </w:r>
            <w:proofErr w:type="spellStart"/>
            <w:r w:rsidR="00AE7A31">
              <w:rPr>
                <w:rFonts w:ascii="Times New Roman" w:eastAsia="Times New Roman" w:hAnsi="Times New Roman" w:cs="Times New Roman"/>
                <w:sz w:val="27"/>
                <w:szCs w:val="27"/>
                <w:lang w:eastAsia="en-GB"/>
              </w:rPr>
              <w:t>em</w:t>
            </w:r>
            <w:proofErr w:type="spellEnd"/>
            <w:r w:rsidR="00AE7A31">
              <w:rPr>
                <w:rFonts w:ascii="Times New Roman" w:eastAsia="Times New Roman" w:hAnsi="Times New Roman" w:cs="Times New Roman"/>
                <w:sz w:val="27"/>
                <w:szCs w:val="27"/>
                <w:lang w:eastAsia="en-GB"/>
              </w:rPr>
              <w:t xml:space="preserve"> for Verdana)</w:t>
            </w:r>
          </w:p>
          <w:p w:rsidR="00027BF3" w:rsidRPr="00215C78" w:rsidRDefault="00027BF3" w:rsidP="00027BF3">
            <w:pPr>
              <w:spacing w:before="100" w:beforeAutospacing="1" w:after="100" w:afterAutospacing="1" w:line="240" w:lineRule="auto"/>
              <w:rPr>
                <w:rFonts w:ascii="Times New Roman" w:eastAsia="Times New Roman" w:hAnsi="Times New Roman" w:cs="Times New Roman"/>
                <w:sz w:val="27"/>
                <w:szCs w:val="27"/>
                <w:lang w:eastAsia="en-GB"/>
              </w:rPr>
            </w:pPr>
            <w:r>
              <w:rPr>
                <w:rFonts w:ascii="Times New Roman" w:eastAsia="Times New Roman" w:hAnsi="Times New Roman" w:cs="Times New Roman"/>
                <w:sz w:val="27"/>
                <w:szCs w:val="27"/>
                <w:lang w:eastAsia="en-GB"/>
              </w:rPr>
              <w:t>Background colour behind the text must continue at least 1em round the text in all directions.</w:t>
            </w:r>
            <w:r w:rsidRPr="00215C78">
              <w:rPr>
                <w:rFonts w:ascii="Times New Roman" w:eastAsia="Times New Roman" w:hAnsi="Times New Roman" w:cs="Times New Roman"/>
                <w:sz w:val="27"/>
                <w:szCs w:val="27"/>
                <w:lang w:eastAsia="en-GB"/>
              </w:rPr>
              <w:t xml:space="preserve"> (addresses local adaptation issues)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2D3698" w:rsidRPr="00215C78" w:rsidRDefault="002D3698" w:rsidP="00BC1175">
            <w:pPr>
              <w:spacing w:after="0" w:line="240" w:lineRule="auto"/>
              <w:rPr>
                <w:rFonts w:ascii="Times New Roman" w:eastAsia="Times New Roman" w:hAnsi="Times New Roman" w:cs="Times New Roman"/>
                <w:sz w:val="27"/>
                <w:szCs w:val="27"/>
                <w:lang w:eastAsia="en-GB"/>
              </w:rPr>
            </w:pP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2D3698" w:rsidRPr="00215C78" w:rsidRDefault="002D3698" w:rsidP="00BC1175">
            <w:pPr>
              <w:spacing w:after="0" w:line="240" w:lineRule="auto"/>
              <w:rPr>
                <w:rFonts w:ascii="Times New Roman" w:eastAsia="Times New Roman" w:hAnsi="Times New Roman" w:cs="Times New Roman"/>
                <w:sz w:val="27"/>
                <w:szCs w:val="27"/>
                <w:lang w:eastAsia="en-GB"/>
              </w:rPr>
            </w:pP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2D3698" w:rsidRPr="00215C78" w:rsidRDefault="002D3698" w:rsidP="00BC1175">
            <w:pPr>
              <w:spacing w:after="0" w:line="240" w:lineRule="auto"/>
              <w:rPr>
                <w:rFonts w:ascii="Times New Roman" w:eastAsia="Times New Roman" w:hAnsi="Times New Roman" w:cs="Times New Roman"/>
                <w:sz w:val="27"/>
                <w:szCs w:val="27"/>
                <w:lang w:eastAsia="en-GB"/>
              </w:rPr>
            </w:pP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2D3698" w:rsidRPr="00215C78" w:rsidRDefault="002D3698" w:rsidP="00BC1175">
            <w:pPr>
              <w:spacing w:after="0" w:line="240" w:lineRule="auto"/>
              <w:rPr>
                <w:rFonts w:ascii="Times New Roman" w:eastAsia="Times New Roman" w:hAnsi="Times New Roman" w:cs="Times New Roman"/>
                <w:sz w:val="27"/>
                <w:szCs w:val="27"/>
                <w:lang w:eastAsia="en-GB"/>
              </w:rPr>
            </w:pP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2D3698" w:rsidRPr="00215C78" w:rsidRDefault="002D3698" w:rsidP="00BC1175">
            <w:pPr>
              <w:spacing w:after="0" w:line="240" w:lineRule="auto"/>
              <w:rPr>
                <w:rFonts w:ascii="Times New Roman" w:eastAsia="Times New Roman" w:hAnsi="Times New Roman" w:cs="Times New Roman"/>
                <w:sz w:val="27"/>
                <w:szCs w:val="27"/>
                <w:lang w:eastAsia="en-GB"/>
              </w:rPr>
            </w:pP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2D3698" w:rsidRPr="00215C78" w:rsidRDefault="002D3698" w:rsidP="00BC1175">
            <w:pPr>
              <w:spacing w:after="0" w:line="240" w:lineRule="auto"/>
              <w:rPr>
                <w:rFonts w:ascii="Times New Roman" w:eastAsia="Times New Roman" w:hAnsi="Times New Roman" w:cs="Times New Roman"/>
                <w:sz w:val="27"/>
                <w:szCs w:val="27"/>
                <w:lang w:eastAsia="en-GB"/>
              </w:rPr>
            </w:pP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2D3698" w:rsidRPr="00215C78" w:rsidRDefault="002D3698" w:rsidP="00BC1175">
            <w:pPr>
              <w:spacing w:after="0" w:line="240" w:lineRule="auto"/>
              <w:rPr>
                <w:rFonts w:ascii="Times New Roman" w:eastAsia="Times New Roman" w:hAnsi="Times New Roman" w:cs="Times New Roman"/>
                <w:sz w:val="27"/>
                <w:szCs w:val="27"/>
                <w:lang w:eastAsia="en-GB"/>
              </w:rPr>
            </w:pP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2D3698" w:rsidRPr="00215C78" w:rsidRDefault="002D3698" w:rsidP="00BC1175">
            <w:pPr>
              <w:spacing w:after="0" w:line="240" w:lineRule="auto"/>
              <w:rPr>
                <w:rFonts w:ascii="Times New Roman" w:eastAsia="Times New Roman" w:hAnsi="Times New Roman" w:cs="Times New Roman"/>
                <w:sz w:val="20"/>
                <w:szCs w:val="20"/>
                <w:lang w:eastAsia="en-GB"/>
              </w:rPr>
            </w:pPr>
          </w:p>
        </w:tc>
      </w:tr>
    </w:tbl>
    <w:p w:rsidR="002D3698" w:rsidRPr="001E5395" w:rsidRDefault="002D3698" w:rsidP="002D3698">
      <w:pPr>
        <w:spacing w:before="100" w:beforeAutospacing="1" w:after="100" w:afterAutospacing="1" w:line="240" w:lineRule="auto"/>
        <w:rPr>
          <w:rFonts w:ascii="Times New Roman" w:eastAsia="Times New Roman" w:hAnsi="Times New Roman" w:cs="Times New Roman"/>
          <w:b/>
          <w:sz w:val="27"/>
          <w:szCs w:val="27"/>
          <w:lang w:eastAsia="en-GB"/>
        </w:rPr>
      </w:pPr>
      <w:r>
        <w:rPr>
          <w:rFonts w:ascii="Times New Roman" w:eastAsia="Times New Roman" w:hAnsi="Times New Roman" w:cs="Times New Roman"/>
          <w:b/>
          <w:sz w:val="27"/>
          <w:szCs w:val="27"/>
          <w:lang w:eastAsia="en-GB"/>
        </w:rPr>
        <w:t>Visual appearance of</w:t>
      </w:r>
      <w:r>
        <w:rPr>
          <w:rFonts w:ascii="Times New Roman" w:eastAsia="Times New Roman" w:hAnsi="Times New Roman" w:cs="Times New Roman"/>
          <w:b/>
          <w:sz w:val="27"/>
          <w:szCs w:val="27"/>
          <w:lang w:eastAsia="en-GB"/>
        </w:rPr>
        <w:t xml:space="preserve"> </w:t>
      </w:r>
      <w:r w:rsidR="00AE7A31">
        <w:rPr>
          <w:rFonts w:ascii="Times New Roman" w:eastAsia="Times New Roman" w:hAnsi="Times New Roman" w:cs="Times New Roman"/>
          <w:b/>
          <w:sz w:val="27"/>
          <w:szCs w:val="27"/>
          <w:lang w:eastAsia="en-GB"/>
        </w:rPr>
        <w:t>text for spot reading (</w:t>
      </w:r>
      <w:r>
        <w:rPr>
          <w:rFonts w:ascii="Times New Roman" w:eastAsia="Times New Roman" w:hAnsi="Times New Roman" w:cs="Times New Roman"/>
          <w:b/>
          <w:sz w:val="27"/>
          <w:szCs w:val="27"/>
          <w:lang w:eastAsia="en-GB"/>
        </w:rPr>
        <w:t>individua</w:t>
      </w:r>
      <w:r w:rsidR="00AE7A31">
        <w:rPr>
          <w:rFonts w:ascii="Times New Roman" w:eastAsia="Times New Roman" w:hAnsi="Times New Roman" w:cs="Times New Roman"/>
          <w:b/>
          <w:sz w:val="27"/>
          <w:szCs w:val="27"/>
          <w:lang w:eastAsia="en-GB"/>
        </w:rPr>
        <w:t>l words or single lines)</w:t>
      </w:r>
    </w:p>
    <w:tbl>
      <w:tblPr>
        <w:tblW w:w="21600" w:type="dxa"/>
        <w:tblBorders>
          <w:top w:val="single" w:sz="18" w:space="0" w:color="5F9EA0"/>
          <w:left w:val="single" w:sz="18" w:space="0" w:color="5F9EA0"/>
          <w:bottom w:val="single" w:sz="18" w:space="0" w:color="5F9EA0"/>
          <w:right w:val="single" w:sz="18" w:space="0" w:color="5F9EA0"/>
        </w:tblBorders>
        <w:tblCellMar>
          <w:top w:w="15" w:type="dxa"/>
          <w:left w:w="15" w:type="dxa"/>
          <w:bottom w:w="15" w:type="dxa"/>
          <w:right w:w="15" w:type="dxa"/>
        </w:tblCellMar>
        <w:tblLook w:val="04A0" w:firstRow="1" w:lastRow="0" w:firstColumn="1" w:lastColumn="0" w:noHBand="0" w:noVBand="1"/>
      </w:tblPr>
      <w:tblGrid>
        <w:gridCol w:w="2296"/>
        <w:gridCol w:w="9121"/>
        <w:gridCol w:w="1277"/>
        <w:gridCol w:w="1767"/>
        <w:gridCol w:w="1685"/>
        <w:gridCol w:w="1230"/>
        <w:gridCol w:w="1180"/>
        <w:gridCol w:w="1226"/>
        <w:gridCol w:w="931"/>
        <w:gridCol w:w="887"/>
      </w:tblGrid>
      <w:tr w:rsidR="00AE7A31" w:rsidRPr="002D3698" w:rsidTr="005F651A">
        <w:trPr>
          <w:tblHeader/>
        </w:trPr>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AE7A31" w:rsidRPr="002D3698" w:rsidRDefault="00AE7A31" w:rsidP="00BC1175">
            <w:pPr>
              <w:spacing w:after="0" w:line="240" w:lineRule="auto"/>
              <w:rPr>
                <w:rFonts w:ascii="Times New Roman" w:eastAsia="Times New Roman" w:hAnsi="Times New Roman" w:cs="Times New Roman"/>
                <w:b/>
                <w:sz w:val="27"/>
                <w:szCs w:val="27"/>
                <w:lang w:eastAsia="en-GB"/>
              </w:rPr>
            </w:pPr>
            <w:r w:rsidRPr="002D3698">
              <w:rPr>
                <w:rFonts w:ascii="Times New Roman" w:eastAsia="Times New Roman" w:hAnsi="Times New Roman" w:cs="Times New Roman"/>
                <w:b/>
                <w:sz w:val="27"/>
                <w:szCs w:val="27"/>
                <w:lang w:eastAsia="en-GB"/>
              </w:rPr>
              <w:t>Short Name</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AE7A31" w:rsidRPr="002D3698" w:rsidRDefault="00AE7A31" w:rsidP="00BC1175">
            <w:pPr>
              <w:spacing w:before="100" w:beforeAutospacing="1" w:after="100" w:afterAutospacing="1" w:line="240" w:lineRule="auto"/>
              <w:rPr>
                <w:rFonts w:ascii="Times New Roman" w:eastAsia="Times New Roman" w:hAnsi="Times New Roman" w:cs="Times New Roman"/>
                <w:b/>
                <w:sz w:val="27"/>
                <w:szCs w:val="27"/>
                <w:lang w:eastAsia="en-GB"/>
              </w:rPr>
            </w:pPr>
            <w:r w:rsidRPr="002D3698">
              <w:rPr>
                <w:rFonts w:ascii="Times New Roman" w:eastAsia="Times New Roman" w:hAnsi="Times New Roman" w:cs="Times New Roman"/>
                <w:b/>
                <w:sz w:val="27"/>
                <w:szCs w:val="27"/>
                <w:lang w:eastAsia="en-GB"/>
              </w:rPr>
              <w:t>Brief Description with Link to Discussion &amp;/or Draft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AE7A31" w:rsidRPr="002D3698" w:rsidRDefault="00AE7A31" w:rsidP="00BC1175">
            <w:pPr>
              <w:spacing w:after="0" w:line="240" w:lineRule="auto"/>
              <w:rPr>
                <w:rFonts w:ascii="Times New Roman" w:eastAsia="Times New Roman" w:hAnsi="Times New Roman" w:cs="Times New Roman"/>
                <w:b/>
                <w:sz w:val="27"/>
                <w:szCs w:val="27"/>
                <w:lang w:eastAsia="en-GB"/>
              </w:rPr>
            </w:pPr>
            <w:r w:rsidRPr="002D3698">
              <w:rPr>
                <w:rFonts w:ascii="Times New Roman" w:eastAsia="Times New Roman" w:hAnsi="Times New Roman" w:cs="Times New Roman"/>
                <w:b/>
                <w:sz w:val="27"/>
                <w:szCs w:val="27"/>
                <w:lang w:eastAsia="en-GB"/>
              </w:rPr>
              <w:t>Category</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AE7A31" w:rsidRPr="002D3698" w:rsidRDefault="00AE7A31" w:rsidP="00BC1175">
            <w:pPr>
              <w:spacing w:after="0" w:line="240" w:lineRule="auto"/>
              <w:rPr>
                <w:rFonts w:ascii="Times New Roman" w:eastAsia="Times New Roman" w:hAnsi="Times New Roman" w:cs="Times New Roman"/>
                <w:b/>
                <w:sz w:val="27"/>
                <w:szCs w:val="27"/>
                <w:lang w:eastAsia="en-GB"/>
              </w:rPr>
            </w:pPr>
            <w:r w:rsidRPr="002D3698">
              <w:rPr>
                <w:rFonts w:ascii="Times New Roman" w:eastAsia="Times New Roman" w:hAnsi="Times New Roman" w:cs="Times New Roman"/>
                <w:b/>
                <w:sz w:val="27"/>
                <w:szCs w:val="27"/>
                <w:lang w:eastAsia="en-GB"/>
              </w:rPr>
              <w:t>2.2 Relationship</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AE7A31" w:rsidRPr="002D3698" w:rsidRDefault="00AE7A31" w:rsidP="00BC1175">
            <w:pPr>
              <w:spacing w:after="0" w:line="240" w:lineRule="auto"/>
              <w:rPr>
                <w:rFonts w:ascii="Times New Roman" w:eastAsia="Times New Roman" w:hAnsi="Times New Roman" w:cs="Times New Roman"/>
                <w:b/>
                <w:sz w:val="27"/>
                <w:szCs w:val="27"/>
                <w:lang w:eastAsia="en-GB"/>
              </w:rPr>
            </w:pPr>
            <w:r w:rsidRPr="002D3698">
              <w:rPr>
                <w:rFonts w:ascii="Times New Roman" w:eastAsia="Times New Roman" w:hAnsi="Times New Roman" w:cs="Times New Roman"/>
                <w:b/>
                <w:sz w:val="27"/>
                <w:szCs w:val="27"/>
                <w:lang w:eastAsia="en-GB"/>
              </w:rPr>
              <w:t>User Agents? Authors?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AE7A31" w:rsidRPr="002D3698" w:rsidRDefault="00AE7A31" w:rsidP="00BC1175">
            <w:pPr>
              <w:spacing w:after="0" w:line="240" w:lineRule="auto"/>
              <w:rPr>
                <w:rFonts w:ascii="Times New Roman" w:eastAsia="Times New Roman" w:hAnsi="Times New Roman" w:cs="Times New Roman"/>
                <w:b/>
                <w:sz w:val="27"/>
                <w:szCs w:val="27"/>
                <w:lang w:eastAsia="en-GB"/>
              </w:rPr>
            </w:pPr>
            <w:r w:rsidRPr="002D3698">
              <w:rPr>
                <w:rFonts w:ascii="Times New Roman" w:eastAsia="Times New Roman" w:hAnsi="Times New Roman" w:cs="Times New Roman"/>
                <w:b/>
                <w:sz w:val="27"/>
                <w:szCs w:val="27"/>
                <w:lang w:eastAsia="en-GB"/>
              </w:rPr>
              <w:t>WCAG 2.3 ?</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AE7A31" w:rsidRPr="002D3698" w:rsidRDefault="00AE7A31" w:rsidP="00BC1175">
            <w:pPr>
              <w:spacing w:after="0" w:line="240" w:lineRule="auto"/>
              <w:rPr>
                <w:rFonts w:ascii="Times New Roman" w:eastAsia="Times New Roman" w:hAnsi="Times New Roman" w:cs="Times New Roman"/>
                <w:b/>
                <w:sz w:val="27"/>
                <w:szCs w:val="27"/>
                <w:lang w:eastAsia="en-GB"/>
              </w:rPr>
            </w:pPr>
            <w:r w:rsidRPr="002D3698">
              <w:rPr>
                <w:rFonts w:ascii="Times New Roman" w:eastAsia="Times New Roman" w:hAnsi="Times New Roman" w:cs="Times New Roman"/>
                <w:b/>
                <w:sz w:val="27"/>
                <w:szCs w:val="27"/>
                <w:lang w:eastAsia="en-GB"/>
              </w:rPr>
              <w:t>WCAG 3 ?</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AE7A31" w:rsidRPr="002D3698" w:rsidRDefault="00AE7A31" w:rsidP="00BC1175">
            <w:pPr>
              <w:spacing w:after="0" w:line="240" w:lineRule="auto"/>
              <w:rPr>
                <w:rFonts w:ascii="Times New Roman" w:eastAsia="Times New Roman" w:hAnsi="Times New Roman" w:cs="Times New Roman"/>
                <w:b/>
                <w:sz w:val="27"/>
                <w:szCs w:val="27"/>
                <w:lang w:eastAsia="en-GB"/>
              </w:rPr>
            </w:pPr>
            <w:r w:rsidRPr="002D3698">
              <w:rPr>
                <w:rFonts w:ascii="Times New Roman" w:eastAsia="Times New Roman" w:hAnsi="Times New Roman" w:cs="Times New Roman"/>
                <w:b/>
                <w:sz w:val="27"/>
                <w:szCs w:val="27"/>
                <w:lang w:eastAsia="en-GB"/>
              </w:rPr>
              <w:t>Lead Editors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AE7A31" w:rsidRPr="002D3698" w:rsidRDefault="00AE7A31" w:rsidP="00BC1175">
            <w:pPr>
              <w:spacing w:after="0" w:line="240" w:lineRule="auto"/>
              <w:rPr>
                <w:rFonts w:ascii="Times New Roman" w:eastAsia="Times New Roman" w:hAnsi="Times New Roman" w:cs="Times New Roman"/>
                <w:b/>
                <w:sz w:val="27"/>
                <w:szCs w:val="27"/>
                <w:lang w:eastAsia="en-GB"/>
              </w:rPr>
            </w:pPr>
            <w:r w:rsidRPr="002D3698">
              <w:rPr>
                <w:rFonts w:ascii="Times New Roman" w:eastAsia="Times New Roman" w:hAnsi="Times New Roman" w:cs="Times New Roman"/>
                <w:b/>
                <w:sz w:val="27"/>
                <w:szCs w:val="27"/>
                <w:lang w:eastAsia="en-GB"/>
              </w:rPr>
              <w:t>Status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AE7A31" w:rsidRPr="002D3698" w:rsidRDefault="00AE7A31" w:rsidP="00BC1175">
            <w:pPr>
              <w:spacing w:after="0" w:line="240" w:lineRule="auto"/>
              <w:rPr>
                <w:rFonts w:ascii="Times New Roman" w:eastAsia="Times New Roman" w:hAnsi="Times New Roman" w:cs="Times New Roman"/>
                <w:b/>
                <w:sz w:val="20"/>
                <w:szCs w:val="20"/>
                <w:lang w:eastAsia="en-GB"/>
              </w:rPr>
            </w:pPr>
            <w:r w:rsidRPr="002D3698">
              <w:rPr>
                <w:rFonts w:ascii="Times New Roman" w:eastAsia="Times New Roman" w:hAnsi="Times New Roman" w:cs="Times New Roman"/>
                <w:b/>
                <w:sz w:val="20"/>
                <w:szCs w:val="20"/>
                <w:lang w:eastAsia="en-GB"/>
              </w:rPr>
              <w:t>Priority</w:t>
            </w:r>
          </w:p>
        </w:tc>
      </w:tr>
      <w:tr w:rsidR="00AE7A31" w:rsidRPr="002D3698" w:rsidTr="005F651A">
        <w:trPr>
          <w:tblHeader/>
        </w:trPr>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AE7A31" w:rsidRPr="0011380A" w:rsidRDefault="00AE7A31" w:rsidP="00AE7A31">
            <w:pPr>
              <w:spacing w:after="0" w:line="240" w:lineRule="auto"/>
              <w:rPr>
                <w:rFonts w:ascii="Times New Roman" w:eastAsia="Times New Roman" w:hAnsi="Times New Roman" w:cs="Times New Roman"/>
                <w:sz w:val="27"/>
                <w:szCs w:val="27"/>
                <w:lang w:eastAsia="en-GB"/>
              </w:rPr>
            </w:pPr>
            <w:r w:rsidRPr="0011380A">
              <w:rPr>
                <w:rFonts w:ascii="Times New Roman" w:eastAsia="Times New Roman" w:hAnsi="Times New Roman" w:cs="Times New Roman"/>
                <w:sz w:val="27"/>
                <w:szCs w:val="27"/>
                <w:lang w:eastAsia="en-GB"/>
              </w:rPr>
              <w:t>Size</w:t>
            </w:r>
            <w:r>
              <w:rPr>
                <w:rFonts w:ascii="Times New Roman" w:eastAsia="Times New Roman" w:hAnsi="Times New Roman" w:cs="Times New Roman"/>
                <w:sz w:val="27"/>
                <w:szCs w:val="27"/>
                <w:lang w:eastAsia="en-GB"/>
              </w:rPr>
              <w:t>,</w:t>
            </w:r>
            <w:r w:rsidR="005F651A">
              <w:rPr>
                <w:rFonts w:ascii="Times New Roman" w:eastAsia="Times New Roman" w:hAnsi="Times New Roman" w:cs="Times New Roman"/>
                <w:sz w:val="27"/>
                <w:szCs w:val="27"/>
                <w:lang w:eastAsia="en-GB"/>
              </w:rPr>
              <w:t xml:space="preserve"> lightness</w:t>
            </w:r>
            <w:r>
              <w:rPr>
                <w:rFonts w:ascii="Times New Roman" w:eastAsia="Times New Roman" w:hAnsi="Times New Roman" w:cs="Times New Roman"/>
                <w:sz w:val="27"/>
                <w:szCs w:val="27"/>
                <w:lang w:eastAsia="en-GB"/>
              </w:rPr>
              <w:t xml:space="preserve"> contrast and font-weight </w:t>
            </w:r>
            <w:r w:rsidRPr="0011380A">
              <w:rPr>
                <w:rFonts w:ascii="Times New Roman" w:eastAsia="Times New Roman" w:hAnsi="Times New Roman" w:cs="Times New Roman"/>
                <w:sz w:val="27"/>
                <w:szCs w:val="27"/>
                <w:lang w:eastAsia="en-GB"/>
              </w:rPr>
              <w:t>of text</w:t>
            </w:r>
            <w:r>
              <w:rPr>
                <w:rFonts w:ascii="Times New Roman" w:eastAsia="Times New Roman" w:hAnsi="Times New Roman" w:cs="Times New Roman"/>
                <w:sz w:val="27"/>
                <w:szCs w:val="27"/>
                <w:lang w:eastAsia="en-GB"/>
              </w:rPr>
              <w:t xml:space="preserve"> for spot reading</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AE7A31" w:rsidRDefault="00AE7A31" w:rsidP="00AE7A31">
            <w:pPr>
              <w:spacing w:before="100" w:beforeAutospacing="1" w:after="100" w:afterAutospacing="1" w:line="240" w:lineRule="auto"/>
              <w:rPr>
                <w:rFonts w:ascii="Times New Roman" w:eastAsia="Times New Roman" w:hAnsi="Times New Roman" w:cs="Times New Roman"/>
                <w:sz w:val="27"/>
                <w:szCs w:val="27"/>
                <w:lang w:eastAsia="en-GB"/>
              </w:rPr>
            </w:pPr>
            <w:r>
              <w:rPr>
                <w:rFonts w:ascii="Times New Roman" w:eastAsia="Times New Roman" w:hAnsi="Times New Roman" w:cs="Times New Roman"/>
                <w:sz w:val="27"/>
                <w:szCs w:val="27"/>
                <w:lang w:eastAsia="en-GB"/>
              </w:rPr>
              <w:t>For</w:t>
            </w:r>
            <w:r>
              <w:rPr>
                <w:rFonts w:ascii="Times New Roman" w:eastAsia="Times New Roman" w:hAnsi="Times New Roman" w:cs="Times New Roman"/>
                <w:sz w:val="27"/>
                <w:szCs w:val="27"/>
                <w:lang w:eastAsia="en-GB"/>
              </w:rPr>
              <w:t xml:space="preserve"> text for spot reading, it's not feasible to set thresholds for size, contrast and font weight that are independent of each other. The APCA tool attempt</w:t>
            </w:r>
            <w:r w:rsidR="005F651A">
              <w:rPr>
                <w:rFonts w:ascii="Times New Roman" w:eastAsia="Times New Roman" w:hAnsi="Times New Roman" w:cs="Times New Roman"/>
                <w:sz w:val="27"/>
                <w:szCs w:val="27"/>
                <w:lang w:eastAsia="en-GB"/>
              </w:rPr>
              <w:t>s</w:t>
            </w:r>
            <w:r>
              <w:rPr>
                <w:rFonts w:ascii="Times New Roman" w:eastAsia="Times New Roman" w:hAnsi="Times New Roman" w:cs="Times New Roman"/>
                <w:sz w:val="27"/>
                <w:szCs w:val="27"/>
                <w:lang w:eastAsia="en-GB"/>
              </w:rPr>
              <w:t xml:space="preserve"> to address this</w:t>
            </w:r>
            <w:r w:rsidR="00F311F1">
              <w:rPr>
                <w:rFonts w:ascii="Times New Roman" w:eastAsia="Times New Roman" w:hAnsi="Times New Roman" w:cs="Times New Roman"/>
                <w:sz w:val="27"/>
                <w:szCs w:val="27"/>
                <w:lang w:eastAsia="en-GB"/>
              </w:rPr>
              <w:t xml:space="preserve">, further work is needed to verify </w:t>
            </w:r>
            <w:r w:rsidR="005F651A">
              <w:rPr>
                <w:rFonts w:ascii="Times New Roman" w:eastAsia="Times New Roman" w:hAnsi="Times New Roman" w:cs="Times New Roman"/>
                <w:sz w:val="27"/>
                <w:szCs w:val="27"/>
                <w:lang w:eastAsia="en-GB"/>
              </w:rPr>
              <w:t xml:space="preserve">some simplified minimum thresholds </w:t>
            </w:r>
            <w:r w:rsidR="00F311F1">
              <w:rPr>
                <w:rFonts w:ascii="Times New Roman" w:eastAsia="Times New Roman" w:hAnsi="Times New Roman" w:cs="Times New Roman"/>
                <w:sz w:val="27"/>
                <w:szCs w:val="27"/>
                <w:lang w:eastAsia="en-GB"/>
              </w:rPr>
              <w:t>for size, contrast and font weight.</w:t>
            </w:r>
            <w:r w:rsidR="00574B66">
              <w:rPr>
                <w:rFonts w:ascii="Times New Roman" w:eastAsia="Times New Roman" w:hAnsi="Times New Roman" w:cs="Times New Roman"/>
                <w:sz w:val="27"/>
                <w:szCs w:val="27"/>
                <w:lang w:eastAsia="en-GB"/>
              </w:rPr>
              <w:t xml:space="preserve"> </w:t>
            </w:r>
            <w:proofErr w:type="spellStart"/>
            <w:r w:rsidR="00574B66">
              <w:rPr>
                <w:rFonts w:ascii="Times New Roman" w:eastAsia="Times New Roman" w:hAnsi="Times New Roman" w:cs="Times New Roman"/>
                <w:sz w:val="27"/>
                <w:szCs w:val="27"/>
                <w:lang w:eastAsia="en-GB"/>
              </w:rPr>
              <w:t>Nonuniformity</w:t>
            </w:r>
            <w:proofErr w:type="spellEnd"/>
            <w:r w:rsidR="00574B66">
              <w:rPr>
                <w:rFonts w:ascii="Times New Roman" w:eastAsia="Times New Roman" w:hAnsi="Times New Roman" w:cs="Times New Roman"/>
                <w:sz w:val="27"/>
                <w:szCs w:val="27"/>
                <w:lang w:eastAsia="en-GB"/>
              </w:rPr>
              <w:t xml:space="preserve"> of font-weight and font-size for different fonts also needs to be addressed.</w:t>
            </w:r>
          </w:p>
          <w:p w:rsidR="00F311F1" w:rsidRDefault="00F311F1" w:rsidP="00AE7A31">
            <w:pPr>
              <w:spacing w:before="100" w:beforeAutospacing="1" w:after="100" w:afterAutospacing="1" w:line="240" w:lineRule="auto"/>
              <w:rPr>
                <w:rFonts w:ascii="Times New Roman" w:eastAsia="Times New Roman" w:hAnsi="Times New Roman" w:cs="Times New Roman"/>
                <w:sz w:val="27"/>
                <w:szCs w:val="27"/>
                <w:lang w:eastAsia="en-GB"/>
              </w:rPr>
            </w:pPr>
            <w:r>
              <w:rPr>
                <w:rFonts w:ascii="Times New Roman" w:eastAsia="Times New Roman" w:hAnsi="Times New Roman" w:cs="Times New Roman"/>
                <w:sz w:val="27"/>
                <w:szCs w:val="27"/>
                <w:lang w:eastAsia="en-GB"/>
              </w:rPr>
              <w:t>Additionally, given that text for spot reading can be lower contrast than text for body paragraphs, the dark pairs problem becomes considerably more apparent.</w:t>
            </w:r>
          </w:p>
          <w:p w:rsidR="00F311F1" w:rsidRDefault="00F311F1" w:rsidP="00AE7A31">
            <w:pPr>
              <w:spacing w:before="100" w:beforeAutospacing="1" w:after="100" w:afterAutospacing="1" w:line="240" w:lineRule="auto"/>
              <w:rPr>
                <w:rFonts w:ascii="Times New Roman" w:eastAsia="Times New Roman" w:hAnsi="Times New Roman" w:cs="Times New Roman"/>
                <w:sz w:val="27"/>
                <w:szCs w:val="27"/>
                <w:lang w:eastAsia="en-GB"/>
              </w:rPr>
            </w:pPr>
            <w:r>
              <w:rPr>
                <w:rFonts w:ascii="Times New Roman" w:eastAsia="Times New Roman" w:hAnsi="Times New Roman" w:cs="Times New Roman"/>
                <w:sz w:val="27"/>
                <w:szCs w:val="27"/>
                <w:lang w:eastAsia="en-GB"/>
              </w:rPr>
              <w:t xml:space="preserve">This might be resolvable by specifying APCA contrast difference instead of contrast ratio. Or it might be resolvable by specifying a minimum ratio where the lightest colour is very bright, and a different minimum ratio </w:t>
            </w:r>
            <w:r w:rsidR="005F651A">
              <w:rPr>
                <w:rFonts w:ascii="Times New Roman" w:eastAsia="Times New Roman" w:hAnsi="Times New Roman" w:cs="Times New Roman"/>
                <w:sz w:val="27"/>
                <w:szCs w:val="27"/>
                <w:lang w:eastAsia="en-GB"/>
              </w:rPr>
              <w:t xml:space="preserve">where </w:t>
            </w:r>
            <w:r>
              <w:rPr>
                <w:rFonts w:ascii="Times New Roman" w:eastAsia="Times New Roman" w:hAnsi="Times New Roman" w:cs="Times New Roman"/>
                <w:sz w:val="27"/>
                <w:szCs w:val="27"/>
                <w:lang w:eastAsia="en-GB"/>
              </w:rPr>
              <w:t>the lightest colour is not very bright</w:t>
            </w:r>
            <w:r w:rsidR="005F651A">
              <w:rPr>
                <w:rFonts w:ascii="Times New Roman" w:eastAsia="Times New Roman" w:hAnsi="Times New Roman" w:cs="Times New Roman"/>
                <w:sz w:val="27"/>
                <w:szCs w:val="27"/>
                <w:lang w:eastAsia="en-GB"/>
              </w:rPr>
              <w:t xml:space="preserve"> (TBC)</w:t>
            </w:r>
            <w:r>
              <w:rPr>
                <w:rFonts w:ascii="Times New Roman" w:eastAsia="Times New Roman" w:hAnsi="Times New Roman" w:cs="Times New Roman"/>
                <w:sz w:val="27"/>
                <w:szCs w:val="27"/>
                <w:lang w:eastAsia="en-GB"/>
              </w:rPr>
              <w:t>.</w:t>
            </w:r>
          </w:p>
          <w:p w:rsidR="00AE7A31" w:rsidRPr="0011380A" w:rsidRDefault="00574B66" w:rsidP="00574B66">
            <w:pPr>
              <w:spacing w:before="100" w:beforeAutospacing="1" w:after="100" w:afterAutospacing="1" w:line="240" w:lineRule="auto"/>
              <w:rPr>
                <w:rFonts w:ascii="Times New Roman" w:eastAsia="Times New Roman" w:hAnsi="Times New Roman" w:cs="Times New Roman"/>
                <w:sz w:val="27"/>
                <w:szCs w:val="27"/>
                <w:lang w:eastAsia="en-GB"/>
              </w:rPr>
            </w:pPr>
            <w:r>
              <w:rPr>
                <w:rFonts w:ascii="Times New Roman" w:eastAsia="Times New Roman" w:hAnsi="Times New Roman" w:cs="Times New Roman"/>
                <w:sz w:val="27"/>
                <w:szCs w:val="27"/>
                <w:lang w:eastAsia="en-GB"/>
              </w:rPr>
              <w:t>Brightness contrast must also be checked to make sure that is maintained with the different kinds of colour vision loss (red deficient, green deficient, blue deficient).</w:t>
            </w:r>
            <w:r>
              <w:rPr>
                <w:rFonts w:ascii="Times New Roman" w:eastAsia="Times New Roman" w:hAnsi="Times New Roman" w:cs="Times New Roman"/>
                <w:sz w:val="27"/>
                <w:szCs w:val="27"/>
                <w:lang w:eastAsia="en-GB"/>
              </w:rPr>
              <w:t xml:space="preserve"> </w:t>
            </w:r>
            <w:r>
              <w:rPr>
                <w:rFonts w:ascii="Times New Roman" w:eastAsia="Times New Roman" w:hAnsi="Times New Roman" w:cs="Times New Roman"/>
                <w:sz w:val="27"/>
                <w:szCs w:val="27"/>
                <w:lang w:eastAsia="en-GB"/>
              </w:rPr>
              <w:t>C</w:t>
            </w:r>
            <w:r>
              <w:rPr>
                <w:rFonts w:ascii="Times New Roman" w:eastAsia="Times New Roman" w:hAnsi="Times New Roman" w:cs="Times New Roman"/>
                <w:sz w:val="27"/>
                <w:szCs w:val="27"/>
                <w:lang w:eastAsia="en-GB"/>
              </w:rPr>
              <w:t>hromatic aberration</w:t>
            </w:r>
            <w:r>
              <w:rPr>
                <w:rFonts w:ascii="Times New Roman" w:eastAsia="Times New Roman" w:hAnsi="Times New Roman" w:cs="Times New Roman"/>
                <w:sz w:val="27"/>
                <w:szCs w:val="27"/>
                <w:lang w:eastAsia="en-GB"/>
              </w:rPr>
              <w:t xml:space="preserve"> also needs considering</w:t>
            </w:r>
            <w:r>
              <w:rPr>
                <w:rFonts w:ascii="Times New Roman" w:eastAsia="Times New Roman" w:hAnsi="Times New Roman" w:cs="Times New Roman"/>
                <w:sz w:val="27"/>
                <w:szCs w:val="27"/>
                <w:lang w:eastAsia="en-GB"/>
              </w:rPr>
              <w:t xml:space="preserve"> (TBC)</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AE7A31" w:rsidRPr="002D3698" w:rsidRDefault="00AE7A31" w:rsidP="00BC1175">
            <w:pPr>
              <w:spacing w:after="0" w:line="240" w:lineRule="auto"/>
              <w:rPr>
                <w:rFonts w:ascii="Times New Roman" w:eastAsia="Times New Roman" w:hAnsi="Times New Roman" w:cs="Times New Roman"/>
                <w:b/>
                <w:sz w:val="27"/>
                <w:szCs w:val="27"/>
                <w:lang w:eastAsia="en-GB"/>
              </w:rPr>
            </w:pP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AE7A31" w:rsidRPr="002D3698" w:rsidRDefault="00AE7A31" w:rsidP="00BC1175">
            <w:pPr>
              <w:spacing w:after="0" w:line="240" w:lineRule="auto"/>
              <w:rPr>
                <w:rFonts w:ascii="Times New Roman" w:eastAsia="Times New Roman" w:hAnsi="Times New Roman" w:cs="Times New Roman"/>
                <w:b/>
                <w:sz w:val="27"/>
                <w:szCs w:val="27"/>
                <w:lang w:eastAsia="en-GB"/>
              </w:rPr>
            </w:pP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AE7A31" w:rsidRPr="002D3698" w:rsidRDefault="00AE7A31" w:rsidP="00BC1175">
            <w:pPr>
              <w:spacing w:after="0" w:line="240" w:lineRule="auto"/>
              <w:rPr>
                <w:rFonts w:ascii="Times New Roman" w:eastAsia="Times New Roman" w:hAnsi="Times New Roman" w:cs="Times New Roman"/>
                <w:b/>
                <w:sz w:val="27"/>
                <w:szCs w:val="27"/>
                <w:lang w:eastAsia="en-GB"/>
              </w:rPr>
            </w:pP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AE7A31" w:rsidRPr="002D3698" w:rsidRDefault="00AE7A31" w:rsidP="00BC1175">
            <w:pPr>
              <w:spacing w:after="0" w:line="240" w:lineRule="auto"/>
              <w:rPr>
                <w:rFonts w:ascii="Times New Roman" w:eastAsia="Times New Roman" w:hAnsi="Times New Roman" w:cs="Times New Roman"/>
                <w:b/>
                <w:sz w:val="27"/>
                <w:szCs w:val="27"/>
                <w:lang w:eastAsia="en-GB"/>
              </w:rPr>
            </w:pP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AE7A31" w:rsidRPr="002D3698" w:rsidRDefault="00AE7A31" w:rsidP="00BC1175">
            <w:pPr>
              <w:spacing w:after="0" w:line="240" w:lineRule="auto"/>
              <w:rPr>
                <w:rFonts w:ascii="Times New Roman" w:eastAsia="Times New Roman" w:hAnsi="Times New Roman" w:cs="Times New Roman"/>
                <w:b/>
                <w:sz w:val="27"/>
                <w:szCs w:val="27"/>
                <w:lang w:eastAsia="en-GB"/>
              </w:rPr>
            </w:pP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AE7A31" w:rsidRPr="002D3698" w:rsidRDefault="00AE7A31" w:rsidP="00BC1175">
            <w:pPr>
              <w:spacing w:after="0" w:line="240" w:lineRule="auto"/>
              <w:rPr>
                <w:rFonts w:ascii="Times New Roman" w:eastAsia="Times New Roman" w:hAnsi="Times New Roman" w:cs="Times New Roman"/>
                <w:b/>
                <w:sz w:val="27"/>
                <w:szCs w:val="27"/>
                <w:lang w:eastAsia="en-GB"/>
              </w:rPr>
            </w:pP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AE7A31" w:rsidRPr="002D3698" w:rsidRDefault="00AE7A31" w:rsidP="00BC1175">
            <w:pPr>
              <w:spacing w:after="0" w:line="240" w:lineRule="auto"/>
              <w:rPr>
                <w:rFonts w:ascii="Times New Roman" w:eastAsia="Times New Roman" w:hAnsi="Times New Roman" w:cs="Times New Roman"/>
                <w:b/>
                <w:sz w:val="27"/>
                <w:szCs w:val="27"/>
                <w:lang w:eastAsia="en-GB"/>
              </w:rPr>
            </w:pP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AE7A31" w:rsidRPr="002D3698" w:rsidRDefault="00AE7A31" w:rsidP="00BC1175">
            <w:pPr>
              <w:spacing w:after="0" w:line="240" w:lineRule="auto"/>
              <w:rPr>
                <w:rFonts w:ascii="Times New Roman" w:eastAsia="Times New Roman" w:hAnsi="Times New Roman" w:cs="Times New Roman"/>
                <w:b/>
                <w:sz w:val="20"/>
                <w:szCs w:val="20"/>
                <w:lang w:eastAsia="en-GB"/>
              </w:rPr>
            </w:pPr>
          </w:p>
        </w:tc>
      </w:tr>
      <w:tr w:rsidR="00AE7A31" w:rsidRPr="00215C78" w:rsidTr="005F651A">
        <w:trPr>
          <w:trHeight w:val="2304"/>
          <w:tblHeader/>
        </w:trPr>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AE7A31" w:rsidRPr="00215C78" w:rsidRDefault="00AE7A31" w:rsidP="00BC1175">
            <w:pPr>
              <w:spacing w:after="0" w:line="240" w:lineRule="auto"/>
              <w:rPr>
                <w:rFonts w:ascii="Times New Roman" w:eastAsia="Times New Roman" w:hAnsi="Times New Roman" w:cs="Times New Roman"/>
                <w:sz w:val="27"/>
                <w:szCs w:val="27"/>
                <w:lang w:eastAsia="en-GB"/>
              </w:rPr>
            </w:pPr>
            <w:r>
              <w:rPr>
                <w:rFonts w:ascii="Times New Roman" w:eastAsia="Times New Roman" w:hAnsi="Times New Roman" w:cs="Times New Roman"/>
                <w:sz w:val="27"/>
                <w:szCs w:val="27"/>
                <w:lang w:eastAsia="en-GB"/>
              </w:rPr>
              <w:t>Padding and line spacing for body text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5F651A" w:rsidRDefault="00574B66" w:rsidP="00BC1175">
            <w:pPr>
              <w:spacing w:before="100" w:beforeAutospacing="1" w:after="100" w:afterAutospacing="1" w:line="240" w:lineRule="auto"/>
              <w:rPr>
                <w:rFonts w:ascii="Times New Roman" w:eastAsia="Times New Roman" w:hAnsi="Times New Roman" w:cs="Times New Roman"/>
                <w:sz w:val="27"/>
                <w:szCs w:val="27"/>
                <w:lang w:eastAsia="en-GB"/>
              </w:rPr>
            </w:pPr>
            <w:r>
              <w:rPr>
                <w:rFonts w:ascii="Times New Roman" w:eastAsia="Times New Roman" w:hAnsi="Times New Roman" w:cs="Times New Roman"/>
                <w:sz w:val="27"/>
                <w:szCs w:val="27"/>
                <w:lang w:eastAsia="en-GB"/>
              </w:rPr>
              <w:t xml:space="preserve">Single lines of text may still become multiple lines when the text is zoomed, </w:t>
            </w:r>
            <w:r w:rsidR="009B3229">
              <w:rPr>
                <w:rFonts w:ascii="Times New Roman" w:eastAsia="Times New Roman" w:hAnsi="Times New Roman" w:cs="Times New Roman"/>
                <w:sz w:val="27"/>
                <w:szCs w:val="27"/>
                <w:lang w:eastAsia="en-GB"/>
              </w:rPr>
              <w:t>so line-height is still an issue for single lines of text (and often forgotten!)</w:t>
            </w:r>
            <w:r w:rsidR="005F651A">
              <w:rPr>
                <w:rFonts w:ascii="Times New Roman" w:eastAsia="Times New Roman" w:hAnsi="Times New Roman" w:cs="Times New Roman"/>
                <w:sz w:val="27"/>
                <w:szCs w:val="27"/>
                <w:lang w:eastAsia="en-GB"/>
              </w:rPr>
              <w:t xml:space="preserve">. </w:t>
            </w:r>
            <w:proofErr w:type="gramStart"/>
            <w:r w:rsidR="005F651A">
              <w:rPr>
                <w:rFonts w:ascii="Times New Roman" w:eastAsia="Times New Roman" w:hAnsi="Times New Roman" w:cs="Times New Roman"/>
                <w:sz w:val="27"/>
                <w:szCs w:val="27"/>
                <w:lang w:eastAsia="en-GB"/>
              </w:rPr>
              <w:t>However</w:t>
            </w:r>
            <w:proofErr w:type="gramEnd"/>
            <w:r w:rsidR="005F651A">
              <w:rPr>
                <w:rFonts w:ascii="Times New Roman" w:eastAsia="Times New Roman" w:hAnsi="Times New Roman" w:cs="Times New Roman"/>
                <w:sz w:val="27"/>
                <w:szCs w:val="27"/>
                <w:lang w:eastAsia="en-GB"/>
              </w:rPr>
              <w:t xml:space="preserve"> the line-height probably doesn't have to be as big as the body paragraphs of text (TBC)</w:t>
            </w:r>
          </w:p>
          <w:p w:rsidR="00AE7A31" w:rsidRPr="00215C78" w:rsidRDefault="00AE7A31" w:rsidP="00BC1175">
            <w:pPr>
              <w:spacing w:before="100" w:beforeAutospacing="1" w:after="100" w:afterAutospacing="1" w:line="240" w:lineRule="auto"/>
              <w:rPr>
                <w:rFonts w:ascii="Times New Roman" w:eastAsia="Times New Roman" w:hAnsi="Times New Roman" w:cs="Times New Roman"/>
                <w:sz w:val="27"/>
                <w:szCs w:val="27"/>
                <w:lang w:eastAsia="en-GB"/>
              </w:rPr>
            </w:pPr>
            <w:r>
              <w:rPr>
                <w:rFonts w:ascii="Times New Roman" w:eastAsia="Times New Roman" w:hAnsi="Times New Roman" w:cs="Times New Roman"/>
                <w:sz w:val="27"/>
                <w:szCs w:val="27"/>
                <w:lang w:eastAsia="en-GB"/>
              </w:rPr>
              <w:t>Background colour behind the text must continue at least 1em round the text in all directions.</w:t>
            </w:r>
            <w:r w:rsidRPr="00215C78">
              <w:rPr>
                <w:rFonts w:ascii="Times New Roman" w:eastAsia="Times New Roman" w:hAnsi="Times New Roman" w:cs="Times New Roman"/>
                <w:sz w:val="27"/>
                <w:szCs w:val="27"/>
                <w:lang w:eastAsia="en-GB"/>
              </w:rPr>
              <w:t xml:space="preserve"> (addresses local adaptation issues)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AE7A31" w:rsidRPr="00215C78" w:rsidRDefault="00AE7A31" w:rsidP="00BC1175">
            <w:pPr>
              <w:spacing w:after="0" w:line="240" w:lineRule="auto"/>
              <w:rPr>
                <w:rFonts w:ascii="Times New Roman" w:eastAsia="Times New Roman" w:hAnsi="Times New Roman" w:cs="Times New Roman"/>
                <w:sz w:val="27"/>
                <w:szCs w:val="27"/>
                <w:lang w:eastAsia="en-GB"/>
              </w:rPr>
            </w:pP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AE7A31" w:rsidRPr="00215C78" w:rsidRDefault="00AE7A31" w:rsidP="00BC1175">
            <w:pPr>
              <w:spacing w:after="0" w:line="240" w:lineRule="auto"/>
              <w:rPr>
                <w:rFonts w:ascii="Times New Roman" w:eastAsia="Times New Roman" w:hAnsi="Times New Roman" w:cs="Times New Roman"/>
                <w:sz w:val="27"/>
                <w:szCs w:val="27"/>
                <w:lang w:eastAsia="en-GB"/>
              </w:rPr>
            </w:pP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AE7A31" w:rsidRPr="00215C78" w:rsidRDefault="00AE7A31" w:rsidP="00BC1175">
            <w:pPr>
              <w:spacing w:after="0" w:line="240" w:lineRule="auto"/>
              <w:rPr>
                <w:rFonts w:ascii="Times New Roman" w:eastAsia="Times New Roman" w:hAnsi="Times New Roman" w:cs="Times New Roman"/>
                <w:sz w:val="27"/>
                <w:szCs w:val="27"/>
                <w:lang w:eastAsia="en-GB"/>
              </w:rPr>
            </w:pP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AE7A31" w:rsidRPr="00215C78" w:rsidRDefault="00AE7A31" w:rsidP="00BC1175">
            <w:pPr>
              <w:spacing w:after="0" w:line="240" w:lineRule="auto"/>
              <w:rPr>
                <w:rFonts w:ascii="Times New Roman" w:eastAsia="Times New Roman" w:hAnsi="Times New Roman" w:cs="Times New Roman"/>
                <w:sz w:val="27"/>
                <w:szCs w:val="27"/>
                <w:lang w:eastAsia="en-GB"/>
              </w:rPr>
            </w:pP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AE7A31" w:rsidRPr="00215C78" w:rsidRDefault="00AE7A31" w:rsidP="00BC1175">
            <w:pPr>
              <w:spacing w:after="0" w:line="240" w:lineRule="auto"/>
              <w:rPr>
                <w:rFonts w:ascii="Times New Roman" w:eastAsia="Times New Roman" w:hAnsi="Times New Roman" w:cs="Times New Roman"/>
                <w:sz w:val="27"/>
                <w:szCs w:val="27"/>
                <w:lang w:eastAsia="en-GB"/>
              </w:rPr>
            </w:pP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AE7A31" w:rsidRPr="00215C78" w:rsidRDefault="00AE7A31" w:rsidP="00BC1175">
            <w:pPr>
              <w:spacing w:after="0" w:line="240" w:lineRule="auto"/>
              <w:rPr>
                <w:rFonts w:ascii="Times New Roman" w:eastAsia="Times New Roman" w:hAnsi="Times New Roman" w:cs="Times New Roman"/>
                <w:sz w:val="27"/>
                <w:szCs w:val="27"/>
                <w:lang w:eastAsia="en-GB"/>
              </w:rPr>
            </w:pP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AE7A31" w:rsidRPr="00215C78" w:rsidRDefault="00AE7A31" w:rsidP="00BC1175">
            <w:pPr>
              <w:spacing w:after="0" w:line="240" w:lineRule="auto"/>
              <w:rPr>
                <w:rFonts w:ascii="Times New Roman" w:eastAsia="Times New Roman" w:hAnsi="Times New Roman" w:cs="Times New Roman"/>
                <w:sz w:val="27"/>
                <w:szCs w:val="27"/>
                <w:lang w:eastAsia="en-GB"/>
              </w:rPr>
            </w:pP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tcPr>
          <w:p w:rsidR="00AE7A31" w:rsidRPr="00215C78" w:rsidRDefault="00AE7A31" w:rsidP="00BC1175">
            <w:pPr>
              <w:spacing w:after="0" w:line="240" w:lineRule="auto"/>
              <w:rPr>
                <w:rFonts w:ascii="Times New Roman" w:eastAsia="Times New Roman" w:hAnsi="Times New Roman" w:cs="Times New Roman"/>
                <w:sz w:val="20"/>
                <w:szCs w:val="20"/>
                <w:lang w:eastAsia="en-GB"/>
              </w:rPr>
            </w:pPr>
          </w:p>
        </w:tc>
      </w:tr>
    </w:tbl>
    <w:p w:rsidR="002D3698" w:rsidRDefault="002D3698" w:rsidP="00215C78">
      <w:pPr>
        <w:spacing w:before="100" w:beforeAutospacing="1" w:after="100" w:afterAutospacing="1" w:line="240" w:lineRule="auto"/>
        <w:rPr>
          <w:rFonts w:ascii="Times New Roman" w:eastAsia="Times New Roman" w:hAnsi="Times New Roman" w:cs="Times New Roman"/>
          <w:b/>
          <w:sz w:val="27"/>
          <w:szCs w:val="27"/>
          <w:lang w:eastAsia="en-GB"/>
        </w:rPr>
      </w:pPr>
    </w:p>
    <w:p w:rsidR="00215C78" w:rsidRPr="001E5395" w:rsidRDefault="001E5395" w:rsidP="00215C78">
      <w:pPr>
        <w:spacing w:before="100" w:beforeAutospacing="1" w:after="100" w:afterAutospacing="1" w:line="240" w:lineRule="auto"/>
        <w:rPr>
          <w:rFonts w:ascii="Times New Roman" w:eastAsia="Times New Roman" w:hAnsi="Times New Roman" w:cs="Times New Roman"/>
          <w:b/>
          <w:sz w:val="27"/>
          <w:szCs w:val="27"/>
          <w:lang w:eastAsia="en-GB"/>
        </w:rPr>
      </w:pPr>
      <w:r w:rsidRPr="001E5395">
        <w:rPr>
          <w:rFonts w:ascii="Times New Roman" w:eastAsia="Times New Roman" w:hAnsi="Times New Roman" w:cs="Times New Roman"/>
          <w:b/>
          <w:sz w:val="27"/>
          <w:szCs w:val="27"/>
          <w:lang w:eastAsia="en-GB"/>
        </w:rPr>
        <w:t>Other technicalities related to low vision</w:t>
      </w:r>
    </w:p>
    <w:p w:rsidR="00215C78" w:rsidRPr="00215C78" w:rsidRDefault="00215C78" w:rsidP="00215C78">
      <w:pPr>
        <w:spacing w:before="100" w:beforeAutospacing="1" w:after="100" w:afterAutospacing="1" w:line="240" w:lineRule="auto"/>
        <w:rPr>
          <w:rFonts w:ascii="Times New Roman" w:eastAsia="Times New Roman" w:hAnsi="Times New Roman" w:cs="Times New Roman"/>
          <w:sz w:val="27"/>
          <w:szCs w:val="27"/>
          <w:lang w:eastAsia="en-GB"/>
        </w:rPr>
      </w:pPr>
    </w:p>
    <w:tbl>
      <w:tblPr>
        <w:tblW w:w="21600" w:type="dxa"/>
        <w:tblBorders>
          <w:top w:val="single" w:sz="18" w:space="0" w:color="5F9EA0"/>
          <w:left w:val="single" w:sz="18" w:space="0" w:color="5F9EA0"/>
          <w:bottom w:val="single" w:sz="18" w:space="0" w:color="5F9EA0"/>
          <w:right w:val="single" w:sz="18" w:space="0" w:color="5F9EA0"/>
        </w:tblBorders>
        <w:tblCellMar>
          <w:top w:w="15" w:type="dxa"/>
          <w:left w:w="15" w:type="dxa"/>
          <w:bottom w:w="15" w:type="dxa"/>
          <w:right w:w="15" w:type="dxa"/>
        </w:tblCellMar>
        <w:tblLook w:val="04A0" w:firstRow="1" w:lastRow="0" w:firstColumn="1" w:lastColumn="0" w:noHBand="0" w:noVBand="1"/>
      </w:tblPr>
      <w:tblGrid>
        <w:gridCol w:w="2395"/>
        <w:gridCol w:w="6164"/>
        <w:gridCol w:w="1959"/>
        <w:gridCol w:w="2811"/>
        <w:gridCol w:w="1502"/>
        <w:gridCol w:w="1161"/>
        <w:gridCol w:w="1134"/>
        <w:gridCol w:w="1934"/>
        <w:gridCol w:w="1414"/>
        <w:gridCol w:w="1126"/>
      </w:tblGrid>
      <w:tr w:rsidR="00215C78" w:rsidRPr="00215C78" w:rsidTr="00215C78">
        <w:trPr>
          <w:tblHeader/>
        </w:trPr>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b/>
                <w:bCs/>
                <w:sz w:val="27"/>
                <w:szCs w:val="27"/>
                <w:lang w:eastAsia="en-GB"/>
              </w:rPr>
            </w:pPr>
            <w:r w:rsidRPr="00215C78">
              <w:rPr>
                <w:rFonts w:ascii="Times New Roman" w:eastAsia="Times New Roman" w:hAnsi="Times New Roman" w:cs="Times New Roman"/>
                <w:b/>
                <w:bCs/>
                <w:sz w:val="27"/>
                <w:szCs w:val="27"/>
                <w:lang w:eastAsia="en-GB"/>
              </w:rPr>
              <w:t>Short Name</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b/>
                <w:bCs/>
                <w:sz w:val="27"/>
                <w:szCs w:val="27"/>
                <w:lang w:eastAsia="en-GB"/>
              </w:rPr>
            </w:pPr>
            <w:r w:rsidRPr="00215C78">
              <w:rPr>
                <w:rFonts w:ascii="Times New Roman" w:eastAsia="Times New Roman" w:hAnsi="Times New Roman" w:cs="Times New Roman"/>
                <w:b/>
                <w:bCs/>
                <w:sz w:val="27"/>
                <w:szCs w:val="27"/>
                <w:lang w:eastAsia="en-GB"/>
              </w:rPr>
              <w:t>Brief Description with Link to Discussion &amp;/or Draft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b/>
                <w:bCs/>
                <w:sz w:val="27"/>
                <w:szCs w:val="27"/>
                <w:lang w:eastAsia="en-GB"/>
              </w:rPr>
            </w:pPr>
            <w:r w:rsidRPr="00215C78">
              <w:rPr>
                <w:rFonts w:ascii="Times New Roman" w:eastAsia="Times New Roman" w:hAnsi="Times New Roman" w:cs="Times New Roman"/>
                <w:b/>
                <w:bCs/>
                <w:sz w:val="27"/>
                <w:szCs w:val="27"/>
                <w:lang w:eastAsia="en-GB"/>
              </w:rPr>
              <w:t>Category</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b/>
                <w:bCs/>
                <w:sz w:val="27"/>
                <w:szCs w:val="27"/>
                <w:lang w:eastAsia="en-GB"/>
              </w:rPr>
            </w:pPr>
            <w:r w:rsidRPr="00215C78">
              <w:rPr>
                <w:rFonts w:ascii="Times New Roman" w:eastAsia="Times New Roman" w:hAnsi="Times New Roman" w:cs="Times New Roman"/>
                <w:b/>
                <w:bCs/>
                <w:sz w:val="27"/>
                <w:szCs w:val="27"/>
                <w:lang w:eastAsia="en-GB"/>
              </w:rPr>
              <w:t>2.2 Relationship</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b/>
                <w:bCs/>
                <w:sz w:val="27"/>
                <w:szCs w:val="27"/>
                <w:lang w:eastAsia="en-GB"/>
              </w:rPr>
            </w:pPr>
            <w:r w:rsidRPr="00215C78">
              <w:rPr>
                <w:rFonts w:ascii="Times New Roman" w:eastAsia="Times New Roman" w:hAnsi="Times New Roman" w:cs="Times New Roman"/>
                <w:b/>
                <w:bCs/>
                <w:sz w:val="27"/>
                <w:szCs w:val="27"/>
                <w:lang w:eastAsia="en-GB"/>
              </w:rPr>
              <w:t>User Agents? Authors?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b/>
                <w:bCs/>
                <w:sz w:val="27"/>
                <w:szCs w:val="27"/>
                <w:lang w:eastAsia="en-GB"/>
              </w:rPr>
            </w:pPr>
            <w:r w:rsidRPr="00215C78">
              <w:rPr>
                <w:rFonts w:ascii="Times New Roman" w:eastAsia="Times New Roman" w:hAnsi="Times New Roman" w:cs="Times New Roman"/>
                <w:b/>
                <w:bCs/>
                <w:sz w:val="27"/>
                <w:szCs w:val="27"/>
                <w:lang w:eastAsia="en-GB"/>
              </w:rPr>
              <w:t>WCAG 2.3 ?</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b/>
                <w:bCs/>
                <w:sz w:val="27"/>
                <w:szCs w:val="27"/>
                <w:lang w:eastAsia="en-GB"/>
              </w:rPr>
            </w:pPr>
            <w:r w:rsidRPr="00215C78">
              <w:rPr>
                <w:rFonts w:ascii="Times New Roman" w:eastAsia="Times New Roman" w:hAnsi="Times New Roman" w:cs="Times New Roman"/>
                <w:b/>
                <w:bCs/>
                <w:sz w:val="27"/>
                <w:szCs w:val="27"/>
                <w:lang w:eastAsia="en-GB"/>
              </w:rPr>
              <w:t>WCAG 3 ?</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b/>
                <w:bCs/>
                <w:sz w:val="27"/>
                <w:szCs w:val="27"/>
                <w:lang w:eastAsia="en-GB"/>
              </w:rPr>
            </w:pPr>
            <w:r w:rsidRPr="00215C78">
              <w:rPr>
                <w:rFonts w:ascii="Times New Roman" w:eastAsia="Times New Roman" w:hAnsi="Times New Roman" w:cs="Times New Roman"/>
                <w:b/>
                <w:bCs/>
                <w:sz w:val="27"/>
                <w:szCs w:val="27"/>
                <w:lang w:eastAsia="en-GB"/>
              </w:rPr>
              <w:t>Lead Editors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b/>
                <w:bCs/>
                <w:sz w:val="27"/>
                <w:szCs w:val="27"/>
                <w:lang w:eastAsia="en-GB"/>
              </w:rPr>
            </w:pPr>
            <w:r w:rsidRPr="00215C78">
              <w:rPr>
                <w:rFonts w:ascii="Times New Roman" w:eastAsia="Times New Roman" w:hAnsi="Times New Roman" w:cs="Times New Roman"/>
                <w:b/>
                <w:bCs/>
                <w:sz w:val="27"/>
                <w:szCs w:val="27"/>
                <w:lang w:eastAsia="en-GB"/>
              </w:rPr>
              <w:t>Status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b/>
                <w:bCs/>
                <w:sz w:val="27"/>
                <w:szCs w:val="27"/>
                <w:lang w:eastAsia="en-GB"/>
              </w:rPr>
            </w:pPr>
            <w:r w:rsidRPr="00215C78">
              <w:rPr>
                <w:rFonts w:ascii="Times New Roman" w:eastAsia="Times New Roman" w:hAnsi="Times New Roman" w:cs="Times New Roman"/>
                <w:b/>
                <w:bCs/>
                <w:sz w:val="27"/>
                <w:szCs w:val="27"/>
                <w:lang w:eastAsia="en-GB"/>
              </w:rPr>
              <w:t>Priority</w:t>
            </w:r>
          </w:p>
        </w:tc>
      </w:tr>
      <w:tr w:rsidR="00215C78" w:rsidRPr="00215C78" w:rsidTr="00215C78">
        <w:trPr>
          <w:tblHeader/>
        </w:trPr>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Visual access to alternative text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Users can access alternative text for images, without a screen reader, formatted as they need (</w:t>
            </w:r>
            <w:proofErr w:type="spellStart"/>
            <w:proofErr w:type="gramStart"/>
            <w:r w:rsidRPr="00215C78">
              <w:rPr>
                <w:rFonts w:ascii="Times New Roman" w:eastAsia="Times New Roman" w:hAnsi="Times New Roman" w:cs="Times New Roman"/>
                <w:sz w:val="27"/>
                <w:szCs w:val="27"/>
                <w:lang w:eastAsia="en-GB"/>
              </w:rPr>
              <w:t>e.g</w:t>
            </w:r>
            <w:proofErr w:type="spellEnd"/>
            <w:r w:rsidRPr="00215C78">
              <w:rPr>
                <w:rFonts w:ascii="Times New Roman" w:eastAsia="Times New Roman" w:hAnsi="Times New Roman" w:cs="Times New Roman"/>
                <w:sz w:val="27"/>
                <w:szCs w:val="27"/>
                <w:lang w:eastAsia="en-GB"/>
              </w:rPr>
              <w:t>,.</w:t>
            </w:r>
            <w:proofErr w:type="gramEnd"/>
            <w:r w:rsidRPr="00215C78">
              <w:rPr>
                <w:rFonts w:ascii="Times New Roman" w:eastAsia="Times New Roman" w:hAnsi="Times New Roman" w:cs="Times New Roman"/>
                <w:sz w:val="27"/>
                <w:szCs w:val="27"/>
                <w:lang w:eastAsia="en-GB"/>
              </w:rPr>
              <w:t xml:space="preserve"> size of text).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Alternative Text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Related to but not required for SC 1.1.1</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UAAG</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No</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none</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unassigned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p>
        </w:tc>
      </w:tr>
      <w:tr w:rsidR="00215C78" w:rsidRPr="00215C78" w:rsidTr="00215C78">
        <w:trPr>
          <w:tblHeader/>
        </w:trPr>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Alternative themes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Support for high contrast/dark mode and alternative themes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Personalization</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Related to SC 1.4.8</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TBD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none</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unassigned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p>
        </w:tc>
      </w:tr>
      <w:tr w:rsidR="00215C78" w:rsidRPr="00215C78" w:rsidTr="00215C78">
        <w:trPr>
          <w:tblHeader/>
        </w:trPr>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Proximity</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Related info is close to each other, e.g., labels and controls.</w:t>
            </w:r>
            <w:r w:rsidRPr="00215C78">
              <w:rPr>
                <w:rFonts w:ascii="Times New Roman" w:eastAsia="Times New Roman" w:hAnsi="Times New Roman" w:cs="Times New Roman"/>
                <w:sz w:val="27"/>
                <w:szCs w:val="27"/>
                <w:lang w:eastAsia="en-GB"/>
              </w:rPr>
              <w:br/>
            </w:r>
            <w:hyperlink r:id="rId4" w:history="1">
              <w:r w:rsidRPr="00215C78">
                <w:rPr>
                  <w:rFonts w:ascii="Times New Roman" w:eastAsia="Times New Roman" w:hAnsi="Times New Roman" w:cs="Times New Roman"/>
                  <w:b/>
                  <w:bCs/>
                  <w:sz w:val="27"/>
                  <w:szCs w:val="27"/>
                  <w:u w:val="single"/>
                  <w:lang w:eastAsia="en-GB"/>
                </w:rPr>
                <w:t>Discussion 108</w:t>
              </w:r>
            </w:hyperlink>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Layout Design</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before="100" w:beforeAutospacing="1" w:after="100" w:afterAutospacing="1"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WCAG Advisory Technique @@link, </w:t>
            </w:r>
            <w:hyperlink r:id="rId5" w:anchor="sc_1101" w:history="1">
              <w:r w:rsidRPr="00215C78">
                <w:rPr>
                  <w:rFonts w:ascii="Times New Roman" w:eastAsia="Times New Roman" w:hAnsi="Times New Roman" w:cs="Times New Roman"/>
                  <w:sz w:val="27"/>
                  <w:szCs w:val="27"/>
                  <w:u w:val="single"/>
                  <w:lang w:eastAsia="en-GB"/>
                </w:rPr>
                <w:t>UAAG 1.10.1</w:t>
              </w:r>
            </w:hyperlink>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Authors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none</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unassigned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p>
        </w:tc>
      </w:tr>
      <w:tr w:rsidR="00215C78" w:rsidRPr="00215C78" w:rsidTr="00215C78">
        <w:trPr>
          <w:tblHeader/>
        </w:trPr>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Loss of focus on form submit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When a page is submitted the page may reload the focus is returned to the body of the page changing the context of the magnified area.</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Focus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Related to SC 2.4.3 but not directly covered.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Authors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none</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unassigned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p>
        </w:tc>
      </w:tr>
      <w:tr w:rsidR="00215C78" w:rsidRPr="00215C78" w:rsidTr="00215C78">
        <w:trPr>
          <w:tblHeader/>
        </w:trPr>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Minimum viewport and text input size</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Use of sticky headers and other layout containers can cause a small area for reading, especially with zoomed in content.</w:t>
            </w:r>
            <w:r w:rsidRPr="00215C78">
              <w:rPr>
                <w:rFonts w:ascii="Times New Roman" w:eastAsia="Times New Roman" w:hAnsi="Times New Roman" w:cs="Times New Roman"/>
                <w:sz w:val="27"/>
                <w:szCs w:val="27"/>
                <w:lang w:eastAsia="en-GB"/>
              </w:rPr>
              <w:br/>
              <w:t>Input fields and other content areas that when zoomed are very short.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Viewport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Related to SC 1.4.10 but not directly covered.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none</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unassigned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p>
        </w:tc>
      </w:tr>
      <w:tr w:rsidR="00215C78" w:rsidRPr="00215C78" w:rsidTr="00215C78">
        <w:trPr>
          <w:tblHeader/>
        </w:trPr>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Feedback within viewport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When feedback such as an item is placed in the cart this feedback needs to be visible within the viewport (magnified or unmagnified)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Viewport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Related to SC 4.1.3</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TBD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none</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unassigned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p>
        </w:tc>
      </w:tr>
      <w:tr w:rsidR="00215C78" w:rsidRPr="00215C78" w:rsidTr="00215C78">
        <w:trPr>
          <w:tblHeader/>
        </w:trPr>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Limit large areas of white space -</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Extra white spacing can mean only a few items are visible at a time on a website requiring vertical scrolling reducing the information available at a given time to users who are zoomed in. This removes context from controls and information.</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Viewport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 xml:space="preserve">Related to </w:t>
            </w:r>
            <w:proofErr w:type="spellStart"/>
            <w:r w:rsidRPr="00215C78">
              <w:rPr>
                <w:rFonts w:ascii="Times New Roman" w:eastAsia="Times New Roman" w:hAnsi="Times New Roman" w:cs="Times New Roman"/>
                <w:sz w:val="27"/>
                <w:szCs w:val="27"/>
                <w:lang w:eastAsia="en-GB"/>
              </w:rPr>
              <w:t>targe</w:t>
            </w:r>
            <w:proofErr w:type="spellEnd"/>
            <w:r w:rsidRPr="00215C78">
              <w:rPr>
                <w:rFonts w:ascii="Times New Roman" w:eastAsia="Times New Roman" w:hAnsi="Times New Roman" w:cs="Times New Roman"/>
                <w:sz w:val="27"/>
                <w:szCs w:val="27"/>
                <w:lang w:eastAsia="en-GB"/>
              </w:rPr>
              <w:t xml:space="preserve"> spacing.</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Authors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none</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unassigned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p>
        </w:tc>
      </w:tr>
      <w:tr w:rsidR="00215C78" w:rsidRPr="00215C78" w:rsidTr="00215C78">
        <w:trPr>
          <w:tblHeader/>
        </w:trPr>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Content over other content.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Situations where content such as a passive cookie notice doesn't obstruct access to a site when not zoomed in but obstructs site when zoomed in - but the notice can be accepted. This isn't so much as fail under current requirements as it can be accepted and dismissed but requiring low vision users to accept something that a non-disabled user can choose not to seems un equal.</w:t>
            </w:r>
            <w:r w:rsidRPr="00215C78">
              <w:rPr>
                <w:rFonts w:ascii="Times New Roman" w:eastAsia="Times New Roman" w:hAnsi="Times New Roman" w:cs="Times New Roman"/>
                <w:sz w:val="27"/>
                <w:szCs w:val="27"/>
                <w:lang w:eastAsia="en-GB"/>
              </w:rPr>
              <w:br/>
              <w:t>This issue also occurs with videos that cover text when zoomed in or when controls cover text when zoomed in but the text can be scrolled.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Viewport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TBD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Authors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none</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unassigned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p>
        </w:tc>
      </w:tr>
      <w:tr w:rsidR="00215C78" w:rsidRPr="00215C78" w:rsidTr="00215C78">
        <w:trPr>
          <w:tblHeader/>
        </w:trPr>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Maximize use of viewport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Sometimes panels or other UI elements take up valuable real estate but can't be collapsed/closed forcing content into small areas. (e.g. Google slides with fixed width slides on left side).</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Viewport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None</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TBD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none</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unassigned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p>
        </w:tc>
      </w:tr>
      <w:tr w:rsidR="00215C78" w:rsidRPr="00215C78" w:rsidTr="00215C78">
        <w:trPr>
          <w:tblHeader/>
        </w:trPr>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UI components have clear affordance</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Users can recognize UI components by how they look. (e.g., a form field has a plain border). Overlaps with COGA, e.g., </w:t>
            </w:r>
            <w:hyperlink r:id="rId6" w:history="1">
              <w:r w:rsidRPr="00215C78">
                <w:rPr>
                  <w:rFonts w:ascii="Times New Roman" w:eastAsia="Times New Roman" w:hAnsi="Times New Roman" w:cs="Times New Roman"/>
                  <w:sz w:val="27"/>
                  <w:szCs w:val="27"/>
                  <w:u w:val="single"/>
                  <w:lang w:eastAsia="en-GB"/>
                </w:rPr>
                <w:t>Objective 1</w:t>
              </w:r>
            </w:hyperlink>
            <w:r w:rsidRPr="00215C78">
              <w:rPr>
                <w:rFonts w:ascii="Times New Roman" w:eastAsia="Times New Roman" w:hAnsi="Times New Roman" w:cs="Times New Roman"/>
                <w:sz w:val="27"/>
                <w:szCs w:val="27"/>
                <w:lang w:eastAsia="en-GB"/>
              </w:rPr>
              <w:t> and </w:t>
            </w:r>
            <w:hyperlink r:id="rId7" w:anchor="ensure-that-interactive-elements-are-easy-to-identify" w:history="1">
              <w:r w:rsidRPr="00215C78">
                <w:rPr>
                  <w:rFonts w:ascii="Times New Roman" w:eastAsia="Times New Roman" w:hAnsi="Times New Roman" w:cs="Times New Roman"/>
                  <w:sz w:val="27"/>
                  <w:szCs w:val="27"/>
                  <w:u w:val="single"/>
                  <w:lang w:eastAsia="en-GB"/>
                </w:rPr>
                <w:t>Ensure that interactive elements are easy to identify</w:t>
              </w:r>
            </w:hyperlink>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Affordance, Contrast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Related to 3.2.7 Visible Controls &amp; </w:t>
            </w:r>
            <w:hyperlink r:id="rId8" w:history="1">
              <w:r w:rsidRPr="00215C78">
                <w:rPr>
                  <w:rFonts w:ascii="Times New Roman" w:eastAsia="Times New Roman" w:hAnsi="Times New Roman" w:cs="Times New Roman"/>
                  <w:sz w:val="27"/>
                  <w:szCs w:val="27"/>
                  <w:u w:val="single"/>
                  <w:lang w:eastAsia="en-GB"/>
                </w:rPr>
                <w:t>1.4.11 Non-text Contrast</w:t>
              </w:r>
            </w:hyperlink>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Authors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none</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unassigned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p>
        </w:tc>
      </w:tr>
      <w:tr w:rsidR="00215C78" w:rsidRPr="00215C78" w:rsidTr="00215C78">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Disabled Components have sufficient contrast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Provide icons for disabled UI interface elements and ensure disabled/inactive elements have sufficient contrast.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Contrast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hyperlink r:id="rId9" w:history="1">
              <w:r w:rsidRPr="00215C78">
                <w:rPr>
                  <w:rFonts w:ascii="Times New Roman" w:eastAsia="Times New Roman" w:hAnsi="Times New Roman" w:cs="Times New Roman"/>
                  <w:sz w:val="27"/>
                  <w:szCs w:val="27"/>
                  <w:u w:val="single"/>
                  <w:lang w:eastAsia="en-GB"/>
                </w:rPr>
                <w:t>AG GitHub Issue 661</w:t>
              </w:r>
            </w:hyperlink>
            <w:r w:rsidRPr="00215C78">
              <w:rPr>
                <w:rFonts w:ascii="Times New Roman" w:eastAsia="Times New Roman" w:hAnsi="Times New Roman" w:cs="Times New Roman"/>
                <w:sz w:val="27"/>
                <w:szCs w:val="27"/>
                <w:lang w:eastAsia="en-GB"/>
              </w:rPr>
              <w:t> and </w:t>
            </w:r>
            <w:hyperlink r:id="rId10" w:anchor="gid=0" w:history="1">
              <w:r w:rsidRPr="00215C78">
                <w:rPr>
                  <w:rFonts w:ascii="Times New Roman" w:eastAsia="Times New Roman" w:hAnsi="Times New Roman" w:cs="Times New Roman"/>
                  <w:sz w:val="27"/>
                  <w:szCs w:val="27"/>
                  <w:u w:val="single"/>
                  <w:lang w:eastAsia="en-GB"/>
                </w:rPr>
                <w:t>suggested 2.2 SC (Sheet)</w:t>
              </w:r>
            </w:hyperlink>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TBD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proofErr w:type="spellStart"/>
            <w:r w:rsidRPr="00215C78">
              <w:rPr>
                <w:rFonts w:ascii="Times New Roman" w:eastAsia="Times New Roman" w:hAnsi="Times New Roman" w:cs="Times New Roman"/>
                <w:sz w:val="27"/>
                <w:szCs w:val="27"/>
                <w:lang w:eastAsia="en-GB"/>
              </w:rPr>
              <w:t>Andy"Myndex</w:t>
            </w:r>
            <w:proofErr w:type="spellEnd"/>
            <w:r w:rsidRPr="00215C78">
              <w:rPr>
                <w:rFonts w:ascii="Times New Roman" w:eastAsia="Times New Roman" w:hAnsi="Times New Roman" w:cs="Times New Roman"/>
                <w:sz w:val="27"/>
                <w:szCs w:val="27"/>
                <w:lang w:eastAsia="en-GB"/>
              </w:rPr>
              <w: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0"/>
                <w:szCs w:val="20"/>
                <w:lang w:eastAsia="en-GB"/>
              </w:rPr>
            </w:pPr>
          </w:p>
        </w:tc>
      </w:tr>
      <w:tr w:rsidR="00215C78" w:rsidRPr="00215C78" w:rsidTr="00215C78">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Font replacement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Ability to change fonts without font icons disappearing</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Font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 xml:space="preserve">role </w:t>
            </w:r>
            <w:proofErr w:type="spellStart"/>
            <w:r w:rsidRPr="00215C78">
              <w:rPr>
                <w:rFonts w:ascii="Times New Roman" w:eastAsia="Times New Roman" w:hAnsi="Times New Roman" w:cs="Times New Roman"/>
                <w:sz w:val="27"/>
                <w:szCs w:val="27"/>
                <w:lang w:eastAsia="en-GB"/>
              </w:rPr>
              <w:t>img</w:t>
            </w:r>
            <w:proofErr w:type="spellEnd"/>
            <w:r w:rsidRPr="00215C78">
              <w:rPr>
                <w:rFonts w:ascii="Times New Roman" w:eastAsia="Times New Roman" w:hAnsi="Times New Roman" w:cs="Times New Roman"/>
                <w:sz w:val="27"/>
                <w:szCs w:val="27"/>
                <w:lang w:eastAsia="en-GB"/>
              </w:rPr>
              <w:t xml:space="preserve"> techniques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TBD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none</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unassigned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p>
        </w:tc>
      </w:tr>
      <w:tr w:rsidR="00215C78" w:rsidRPr="00215C78" w:rsidTr="00215C78">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Text resize greater than 200% of default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 xml:space="preserve">SC 1.4.10 only requires that text not scroll in two </w:t>
            </w:r>
            <w:proofErr w:type="gramStart"/>
            <w:r w:rsidRPr="00215C78">
              <w:rPr>
                <w:rFonts w:ascii="Times New Roman" w:eastAsia="Times New Roman" w:hAnsi="Times New Roman" w:cs="Times New Roman"/>
                <w:sz w:val="27"/>
                <w:szCs w:val="27"/>
                <w:lang w:eastAsia="en-GB"/>
              </w:rPr>
              <w:t>direction</w:t>
            </w:r>
            <w:proofErr w:type="gramEnd"/>
            <w:r w:rsidRPr="00215C78">
              <w:rPr>
                <w:rFonts w:ascii="Times New Roman" w:eastAsia="Times New Roman" w:hAnsi="Times New Roman" w:cs="Times New Roman"/>
                <w:sz w:val="27"/>
                <w:szCs w:val="27"/>
                <w:lang w:eastAsia="en-GB"/>
              </w:rPr>
              <w:t xml:space="preserve"> at 320CSS pixels (horizontally). This means text can </w:t>
            </w:r>
            <w:proofErr w:type="gramStart"/>
            <w:r w:rsidRPr="00215C78">
              <w:rPr>
                <w:rFonts w:ascii="Times New Roman" w:eastAsia="Times New Roman" w:hAnsi="Times New Roman" w:cs="Times New Roman"/>
                <w:sz w:val="27"/>
                <w:szCs w:val="27"/>
                <w:lang w:eastAsia="en-GB"/>
              </w:rPr>
              <w:t>becomes</w:t>
            </w:r>
            <w:proofErr w:type="gramEnd"/>
            <w:r w:rsidRPr="00215C78">
              <w:rPr>
                <w:rFonts w:ascii="Times New Roman" w:eastAsia="Times New Roman" w:hAnsi="Times New Roman" w:cs="Times New Roman"/>
                <w:sz w:val="27"/>
                <w:szCs w:val="27"/>
                <w:lang w:eastAsia="en-GB"/>
              </w:rPr>
              <w:t xml:space="preserve"> smaller when you zoom in as long as at some point it can be 200% of the default. Some users need text to become larger than 200%.</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Resize Text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Related to SC 1.4.10 but not directly covered.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TBD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TBD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none</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unassigned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p>
        </w:tc>
      </w:tr>
      <w:tr w:rsidR="00215C78" w:rsidRPr="00215C78" w:rsidTr="00215C78">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Scaling for resize of text for large type elements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Large headings may already be 200% the body size of text. Responsive design reduces amount of content on screen taking away context and surrounding context. Requiring all text to scale by 200% may not be practical or help. Text needs to scale in proportion so relationships can still be determined.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Resize Text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Not addressed by SC 1.4.4</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Authors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TBD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proofErr w:type="spellStart"/>
            <w:r w:rsidRPr="00215C78">
              <w:rPr>
                <w:rFonts w:ascii="Times New Roman" w:eastAsia="Times New Roman" w:hAnsi="Times New Roman" w:cs="Times New Roman"/>
                <w:sz w:val="27"/>
                <w:szCs w:val="27"/>
                <w:lang w:eastAsia="en-GB"/>
              </w:rPr>
              <w:t>Andy"Myndex</w:t>
            </w:r>
            <w:proofErr w:type="spellEnd"/>
            <w:r w:rsidRPr="00215C78">
              <w:rPr>
                <w:rFonts w:ascii="Times New Roman" w:eastAsia="Times New Roman" w:hAnsi="Times New Roman" w:cs="Times New Roman"/>
                <w:sz w:val="27"/>
                <w:szCs w:val="27"/>
                <w:lang w:eastAsia="en-GB"/>
              </w:rPr>
              <w: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0"/>
                <w:szCs w:val="20"/>
                <w:lang w:eastAsia="en-GB"/>
              </w:rPr>
            </w:pPr>
          </w:p>
        </w:tc>
      </w:tr>
      <w:tr w:rsidR="00215C78" w:rsidRPr="00215C78" w:rsidTr="00215C78">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Disambiguation of icons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Provide a text label for non-standard icons to communicate their purpose. Related to COGA: </w:t>
            </w:r>
            <w:hyperlink r:id="rId11" w:history="1">
              <w:r w:rsidRPr="00215C78">
                <w:rPr>
                  <w:rFonts w:ascii="Times New Roman" w:eastAsia="Times New Roman" w:hAnsi="Times New Roman" w:cs="Times New Roman"/>
                  <w:sz w:val="27"/>
                  <w:szCs w:val="27"/>
                  <w:u w:val="single"/>
                  <w:lang w:eastAsia="en-GB"/>
                </w:rPr>
                <w:t>Use Icons that Help the User</w:t>
              </w:r>
            </w:hyperlink>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Icons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TBD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TBD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none</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unassigned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p>
        </w:tc>
      </w:tr>
      <w:tr w:rsidR="00215C78" w:rsidRPr="00215C78" w:rsidTr="00215C78">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Print customized text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 xml:space="preserve">Users need to be able to print content with customized text, e.g., </w:t>
            </w:r>
            <w:proofErr w:type="spellStart"/>
            <w:r w:rsidRPr="00215C78">
              <w:rPr>
                <w:rFonts w:ascii="Times New Roman" w:eastAsia="Times New Roman" w:hAnsi="Times New Roman" w:cs="Times New Roman"/>
                <w:sz w:val="27"/>
                <w:szCs w:val="27"/>
                <w:lang w:eastAsia="en-GB"/>
              </w:rPr>
              <w:t>larget</w:t>
            </w:r>
            <w:proofErr w:type="spellEnd"/>
            <w:r w:rsidRPr="00215C78">
              <w:rPr>
                <w:rFonts w:ascii="Times New Roman" w:eastAsia="Times New Roman" w:hAnsi="Times New Roman" w:cs="Times New Roman"/>
                <w:sz w:val="27"/>
                <w:szCs w:val="27"/>
                <w:lang w:eastAsia="en-GB"/>
              </w:rPr>
              <w:t xml:space="preserve"> font.</w:t>
            </w:r>
            <w:r w:rsidRPr="00215C78">
              <w:rPr>
                <w:rFonts w:ascii="Times New Roman" w:eastAsia="Times New Roman" w:hAnsi="Times New Roman" w:cs="Times New Roman"/>
                <w:sz w:val="27"/>
                <w:szCs w:val="27"/>
                <w:lang w:eastAsia="en-GB"/>
              </w:rPr>
              <w:br/>
            </w:r>
            <w:hyperlink r:id="rId12" w:history="1">
              <w:r w:rsidRPr="00215C78">
                <w:rPr>
                  <w:rFonts w:ascii="Times New Roman" w:eastAsia="Times New Roman" w:hAnsi="Times New Roman" w:cs="Times New Roman"/>
                  <w:b/>
                  <w:bCs/>
                  <w:sz w:val="27"/>
                  <w:szCs w:val="27"/>
                  <w:u w:val="single"/>
                  <w:lang w:eastAsia="en-GB"/>
                </w:rPr>
                <w:t>Discussion 107</w:t>
              </w:r>
            </w:hyperlink>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Print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hyperlink r:id="rId13" w:anchor="text-spacing" w:history="1">
              <w:r w:rsidRPr="00215C78">
                <w:rPr>
                  <w:rFonts w:ascii="Times New Roman" w:eastAsia="Times New Roman" w:hAnsi="Times New Roman" w:cs="Times New Roman"/>
                  <w:sz w:val="27"/>
                  <w:szCs w:val="27"/>
                  <w:u w:val="single"/>
                  <w:lang w:eastAsia="en-GB"/>
                </w:rPr>
                <w:t>1.4.12 Text Spacing</w:t>
              </w:r>
            </w:hyperlink>
            <w:r w:rsidRPr="00215C78">
              <w:rPr>
                <w:rFonts w:ascii="Times New Roman" w:eastAsia="Times New Roman" w:hAnsi="Times New Roman" w:cs="Times New Roman"/>
                <w:sz w:val="27"/>
                <w:szCs w:val="27"/>
                <w:lang w:eastAsia="en-GB"/>
              </w:rPr>
              <w:t>, </w:t>
            </w:r>
            <w:hyperlink r:id="rId14" w:anchor="visual-presentation" w:history="1">
              <w:r w:rsidRPr="00215C78">
                <w:rPr>
                  <w:rFonts w:ascii="Times New Roman" w:eastAsia="Times New Roman" w:hAnsi="Times New Roman" w:cs="Times New Roman"/>
                  <w:sz w:val="27"/>
                  <w:szCs w:val="27"/>
                  <w:u w:val="single"/>
                  <w:lang w:eastAsia="en-GB"/>
                </w:rPr>
                <w:t>1.4.8 Visual Presentation</w:t>
              </w:r>
            </w:hyperlink>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author and user agent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No</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Shawn</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just started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p>
        </w:tc>
      </w:tr>
    </w:tbl>
    <w:p w:rsidR="0082498C" w:rsidRPr="00215C78" w:rsidRDefault="0082498C"/>
    <w:sectPr w:rsidR="0082498C" w:rsidRPr="00215C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A7E01D7-B6B5-4598-ADDB-31B466991D3D}"/>
    <w:docVar w:name="dgnword-eventsink" w:val="524752024"/>
  </w:docVars>
  <w:rsids>
    <w:rsidRoot w:val="00215C78"/>
    <w:rsid w:val="00027BF3"/>
    <w:rsid w:val="000F0235"/>
    <w:rsid w:val="0011380A"/>
    <w:rsid w:val="001E5395"/>
    <w:rsid w:val="00200443"/>
    <w:rsid w:val="00215C78"/>
    <w:rsid w:val="002D0FB9"/>
    <w:rsid w:val="002D3698"/>
    <w:rsid w:val="00574B66"/>
    <w:rsid w:val="005F3F65"/>
    <w:rsid w:val="005F651A"/>
    <w:rsid w:val="00640965"/>
    <w:rsid w:val="0082498C"/>
    <w:rsid w:val="008E68ED"/>
    <w:rsid w:val="009B3229"/>
    <w:rsid w:val="00A5449E"/>
    <w:rsid w:val="00AE7A31"/>
    <w:rsid w:val="00B13CC3"/>
    <w:rsid w:val="00BE7D72"/>
    <w:rsid w:val="00DF61CD"/>
    <w:rsid w:val="00E019F2"/>
    <w:rsid w:val="00E072C0"/>
    <w:rsid w:val="00E169E5"/>
    <w:rsid w:val="00E36CBB"/>
    <w:rsid w:val="00EB2F36"/>
    <w:rsid w:val="00EC7558"/>
    <w:rsid w:val="00F31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C02ED8"/>
  <w15:chartTrackingRefBased/>
  <w15:docId w15:val="{9862EAC2-252C-41B3-B956-862083E1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15C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C78"/>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215C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15C78"/>
    <w:rPr>
      <w:color w:val="0000FF"/>
      <w:u w:val="single"/>
    </w:rPr>
  </w:style>
  <w:style w:type="character" w:styleId="Strong">
    <w:name w:val="Strong"/>
    <w:basedOn w:val="DefaultParagraphFont"/>
    <w:uiPriority w:val="22"/>
    <w:qFormat/>
    <w:rsid w:val="00215C78"/>
    <w:rPr>
      <w:b/>
      <w:bCs/>
    </w:rPr>
  </w:style>
  <w:style w:type="paragraph" w:styleId="ListParagraph">
    <w:name w:val="List Paragraph"/>
    <w:basedOn w:val="Normal"/>
    <w:uiPriority w:val="34"/>
    <w:qFormat/>
    <w:rsid w:val="00F311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893683">
      <w:bodyDiv w:val="1"/>
      <w:marLeft w:val="0"/>
      <w:marRight w:val="0"/>
      <w:marTop w:val="0"/>
      <w:marBottom w:val="0"/>
      <w:divBdr>
        <w:top w:val="none" w:sz="0" w:space="0" w:color="auto"/>
        <w:left w:val="none" w:sz="0" w:space="0" w:color="auto"/>
        <w:bottom w:val="none" w:sz="0" w:space="0" w:color="auto"/>
        <w:right w:val="none" w:sz="0" w:space="0" w:color="auto"/>
      </w:divBdr>
    </w:div>
    <w:div w:id="761101941">
      <w:bodyDiv w:val="1"/>
      <w:marLeft w:val="0"/>
      <w:marRight w:val="0"/>
      <w:marTop w:val="0"/>
      <w:marBottom w:val="0"/>
      <w:divBdr>
        <w:top w:val="none" w:sz="0" w:space="0" w:color="auto"/>
        <w:left w:val="none" w:sz="0" w:space="0" w:color="auto"/>
        <w:bottom w:val="none" w:sz="0" w:space="0" w:color="auto"/>
        <w:right w:val="none" w:sz="0" w:space="0" w:color="auto"/>
      </w:divBdr>
    </w:div>
    <w:div w:id="85466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3.org/WAI/WCAG21/Understanding/non-text-contrast.html" TargetMode="External"/><Relationship Id="rId13" Type="http://schemas.openxmlformats.org/officeDocument/2006/relationships/hyperlink" Target="https://www.w3.org/TR/WCAG22/" TargetMode="External"/><Relationship Id="rId3" Type="http://schemas.openxmlformats.org/officeDocument/2006/relationships/webSettings" Target="webSettings.xml"/><Relationship Id="rId7" Type="http://schemas.openxmlformats.org/officeDocument/2006/relationships/hyperlink" Target="https://www.w3.org/WAI/tips/designing/" TargetMode="External"/><Relationship Id="rId12" Type="http://schemas.openxmlformats.org/officeDocument/2006/relationships/hyperlink" Target="https://github.com/w3c/low-vision-a11y-tf/discussions/107"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ai-wcag-supplemental.netlify.app/wcag-supplemental/supplemental-guidance/" TargetMode="External"/><Relationship Id="rId11" Type="http://schemas.openxmlformats.org/officeDocument/2006/relationships/hyperlink" Target="https://wai-wcag-supplemental.netlify.app/patterns/o1p07-icons-used/" TargetMode="External"/><Relationship Id="rId5" Type="http://schemas.openxmlformats.org/officeDocument/2006/relationships/hyperlink" Target="https://www.w3.org/TR/UAAG20/" TargetMode="External"/><Relationship Id="rId15" Type="http://schemas.openxmlformats.org/officeDocument/2006/relationships/fontTable" Target="fontTable.xml"/><Relationship Id="rId10" Type="http://schemas.openxmlformats.org/officeDocument/2006/relationships/hyperlink" Target="https://docs.google.com/spreadsheets/d/11IKqjRFvkRd2dAfUiyc5whhB3yIYXvSiirWct7KQIB0/edit" TargetMode="External"/><Relationship Id="rId4" Type="http://schemas.openxmlformats.org/officeDocument/2006/relationships/hyperlink" Target="https://github.com/w3c/low-vision-a11y-tf/discussions/108" TargetMode="External"/><Relationship Id="rId9" Type="http://schemas.openxmlformats.org/officeDocument/2006/relationships/hyperlink" Target="https://github.com/w3c/wcag/issues/661" TargetMode="External"/><Relationship Id="rId14" Type="http://schemas.openxmlformats.org/officeDocument/2006/relationships/hyperlink" Target="https://www.w3.org/TR/WCAG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1506</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Waller</dc:creator>
  <cp:keywords/>
  <dc:description/>
  <cp:lastModifiedBy>Sam Waller</cp:lastModifiedBy>
  <cp:revision>2</cp:revision>
  <dcterms:created xsi:type="dcterms:W3CDTF">2021-10-06T13:18:00Z</dcterms:created>
  <dcterms:modified xsi:type="dcterms:W3CDTF">2021-10-06T13:18:00Z</dcterms:modified>
</cp:coreProperties>
</file>