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10"/>
        <w:gridCol w:w="3115"/>
        <w:gridCol w:w="145"/>
        <w:gridCol w:w="4536"/>
      </w:tblGrid>
      <w:tr w:rsidR="00FB0499" w:rsidRPr="00FB0499" w14:paraId="37F9F721" w14:textId="77777777" w:rsidTr="003F6975">
        <w:trPr>
          <w:cantSplit/>
        </w:trPr>
        <w:tc>
          <w:tcPr>
            <w:tcW w:w="1191" w:type="dxa"/>
            <w:vMerge w:val="restart"/>
          </w:tcPr>
          <w:p w14:paraId="538B536C" w14:textId="77777777" w:rsidR="00FB0499" w:rsidRPr="00FB0499" w:rsidRDefault="00FB0499" w:rsidP="00FB049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FB0499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0059DB9" wp14:editId="728067AB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0C40B6" w14:textId="77777777" w:rsidR="00FB0499" w:rsidRPr="00FB0499" w:rsidRDefault="00FB0499" w:rsidP="00FB0499">
            <w:pPr>
              <w:rPr>
                <w:sz w:val="16"/>
                <w:szCs w:val="16"/>
              </w:rPr>
            </w:pPr>
            <w:r w:rsidRPr="00FB0499">
              <w:rPr>
                <w:sz w:val="16"/>
                <w:szCs w:val="16"/>
              </w:rPr>
              <w:t>INTERNATIONAL TELECOMMUNICATION UNION</w:t>
            </w:r>
          </w:p>
          <w:p w14:paraId="281B3DDE" w14:textId="77777777" w:rsidR="00FB0499" w:rsidRPr="00FB0499" w:rsidRDefault="00FB0499" w:rsidP="00FB0499">
            <w:pPr>
              <w:rPr>
                <w:b/>
                <w:bCs/>
                <w:sz w:val="26"/>
                <w:szCs w:val="26"/>
              </w:rPr>
            </w:pPr>
            <w:r w:rsidRPr="00FB0499">
              <w:rPr>
                <w:b/>
                <w:bCs/>
                <w:sz w:val="26"/>
                <w:szCs w:val="26"/>
              </w:rPr>
              <w:t>TELECOMMUNICATION</w:t>
            </w:r>
            <w:r w:rsidRPr="00FB049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8212685" w14:textId="77777777" w:rsidR="00FB0499" w:rsidRPr="00FB0499" w:rsidRDefault="00FB0499" w:rsidP="00FB0499">
            <w:pPr>
              <w:rPr>
                <w:sz w:val="20"/>
                <w:szCs w:val="20"/>
              </w:rPr>
            </w:pPr>
            <w:r w:rsidRPr="00FB049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FB0499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6ACF90FC" w14:textId="0AD5E386" w:rsidR="00FB0499" w:rsidRPr="00FB0499" w:rsidRDefault="00FB0499" w:rsidP="00FB049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SG17-LS244</w:t>
            </w:r>
          </w:p>
        </w:tc>
      </w:tr>
      <w:tr w:rsidR="00FB0499" w:rsidRPr="00FB0499" w14:paraId="68BB9FB1" w14:textId="77777777" w:rsidTr="003F6975">
        <w:trPr>
          <w:cantSplit/>
        </w:trPr>
        <w:tc>
          <w:tcPr>
            <w:tcW w:w="1191" w:type="dxa"/>
            <w:vMerge/>
          </w:tcPr>
          <w:p w14:paraId="0B8A6FE7" w14:textId="77777777" w:rsidR="00FB0499" w:rsidRPr="00FB0499" w:rsidRDefault="00FB0499" w:rsidP="00FB049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58F3AC43" w14:textId="77777777" w:rsidR="00FB0499" w:rsidRPr="00FB0499" w:rsidRDefault="00FB0499" w:rsidP="00FB049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7245AC9" w14:textId="219C78E0" w:rsidR="00FB0499" w:rsidRPr="00FB0499" w:rsidRDefault="00FB0499" w:rsidP="00FB049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FB0499" w:rsidRPr="00FB0499" w14:paraId="312C01C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0EA3EDE" w14:textId="77777777" w:rsidR="00FB0499" w:rsidRPr="00FB0499" w:rsidRDefault="00FB0499" w:rsidP="00FB049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357A7DE6" w14:textId="77777777" w:rsidR="00FB0499" w:rsidRPr="00FB0499" w:rsidRDefault="00FB0499" w:rsidP="00FB049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373CC3B0" w14:textId="77777777" w:rsidR="00FB0499" w:rsidRPr="00FB0499" w:rsidRDefault="00FB0499" w:rsidP="00FB0499">
            <w:pPr>
              <w:jc w:val="right"/>
              <w:rPr>
                <w:b/>
                <w:bCs/>
                <w:sz w:val="28"/>
                <w:szCs w:val="28"/>
              </w:rPr>
            </w:pPr>
            <w:r w:rsidRPr="00FB049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B0499" w:rsidRPr="00FB0499" w14:paraId="76C5DEBF" w14:textId="77777777" w:rsidTr="003F6975">
        <w:trPr>
          <w:cantSplit/>
        </w:trPr>
        <w:tc>
          <w:tcPr>
            <w:tcW w:w="1617" w:type="dxa"/>
            <w:gridSpan w:val="2"/>
          </w:tcPr>
          <w:p w14:paraId="004D8DD6" w14:textId="77777777" w:rsidR="00FB0499" w:rsidRPr="00FB0499" w:rsidRDefault="00FB0499" w:rsidP="00FB049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FB0499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3A46E9FD" w14:textId="4A863D5B" w:rsidR="00FB0499" w:rsidRPr="00FB0499" w:rsidRDefault="00FB0499" w:rsidP="00FB0499">
            <w:r w:rsidRPr="00FB0499">
              <w:t>14/17</w:t>
            </w:r>
          </w:p>
        </w:tc>
        <w:tc>
          <w:tcPr>
            <w:tcW w:w="4681" w:type="dxa"/>
            <w:gridSpan w:val="2"/>
          </w:tcPr>
          <w:p w14:paraId="4D8B5EEF" w14:textId="1AECB64F" w:rsidR="00FB0499" w:rsidRPr="00FB0499" w:rsidRDefault="00FB0499" w:rsidP="00FB0499">
            <w:pPr>
              <w:jc w:val="right"/>
            </w:pPr>
            <w:r w:rsidRPr="00FB0499">
              <w:t>Virtual, 17-26 March 2020</w:t>
            </w:r>
          </w:p>
        </w:tc>
      </w:tr>
      <w:tr w:rsidR="00FB0499" w:rsidRPr="00FB0499" w14:paraId="1EBEA7F3" w14:textId="77777777" w:rsidTr="003F6975">
        <w:trPr>
          <w:cantSplit/>
        </w:trPr>
        <w:tc>
          <w:tcPr>
            <w:tcW w:w="9923" w:type="dxa"/>
            <w:gridSpan w:val="6"/>
          </w:tcPr>
          <w:p w14:paraId="1FFF431E" w14:textId="30F529EA" w:rsidR="00FB0499" w:rsidRPr="00FB0499" w:rsidRDefault="00FB0499" w:rsidP="00FB0499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FB0499">
              <w:rPr>
                <w:b/>
                <w:bCs/>
              </w:rPr>
              <w:t xml:space="preserve">Ref.: </w:t>
            </w:r>
            <w:hyperlink r:id="rId11" w:history="1">
              <w:r w:rsidRPr="00FB0499">
                <w:rPr>
                  <w:rStyle w:val="Hyperlink"/>
                  <w:rFonts w:ascii="Times New Roman" w:hAnsi="Times New Roman"/>
                  <w:b/>
                  <w:bCs/>
                </w:rPr>
                <w:t>SG17-TD2905R3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FB0499" w:rsidRPr="00FB0499" w14:paraId="46F8BD34" w14:textId="77777777" w:rsidTr="003F6975">
        <w:trPr>
          <w:cantSplit/>
        </w:trPr>
        <w:tc>
          <w:tcPr>
            <w:tcW w:w="1617" w:type="dxa"/>
            <w:gridSpan w:val="2"/>
          </w:tcPr>
          <w:p w14:paraId="133DC4C9" w14:textId="77777777" w:rsidR="00FB0499" w:rsidRPr="00FB0499" w:rsidRDefault="00FB0499" w:rsidP="00FB0499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FB049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43B30CA4" w14:textId="061ABDE8" w:rsidR="00FB0499" w:rsidRPr="00FB0499" w:rsidRDefault="00FB0499" w:rsidP="00FB0499">
            <w:r w:rsidRPr="00FB0499">
              <w:t>ITU-T Study Group 17</w:t>
            </w:r>
          </w:p>
        </w:tc>
      </w:tr>
      <w:tr w:rsidR="00FB0499" w:rsidRPr="00FB0499" w14:paraId="03FEB1A5" w14:textId="77777777" w:rsidTr="003F6975">
        <w:trPr>
          <w:cantSplit/>
        </w:trPr>
        <w:tc>
          <w:tcPr>
            <w:tcW w:w="1617" w:type="dxa"/>
            <w:gridSpan w:val="2"/>
          </w:tcPr>
          <w:p w14:paraId="4F7F549F" w14:textId="77777777" w:rsidR="00FB0499" w:rsidRPr="00FB0499" w:rsidRDefault="00FB0499" w:rsidP="00FB0499">
            <w:bookmarkStart w:id="8" w:name="dtitle1" w:colFirst="1" w:colLast="1"/>
            <w:bookmarkEnd w:id="7"/>
            <w:r w:rsidRPr="00FB049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62DE44B5" w14:textId="2C548920" w:rsidR="00FB0499" w:rsidRPr="00FB0499" w:rsidRDefault="00FB0499" w:rsidP="00FB0499">
            <w:r w:rsidRPr="00FB0499">
              <w:t>LS on progress of SG17 activities on security aspects for Distributed Ledger Technologies</w:t>
            </w:r>
          </w:p>
        </w:tc>
      </w:tr>
      <w:tr w:rsidR="00FB0499" w:rsidRPr="00FB0499" w14:paraId="48264A85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5CF1AAE8" w14:textId="77777777" w:rsidR="00FB0499" w:rsidRPr="00FB0499" w:rsidRDefault="00FB0499" w:rsidP="00FB0499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FB049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3E366750" w14:textId="43304D08" w:rsidR="00FB0499" w:rsidRPr="00FB0499" w:rsidRDefault="00FB0499" w:rsidP="00FB0499">
            <w:r>
              <w:t>Action</w:t>
            </w:r>
          </w:p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D0A639B" w:rsidR="00CD6848" w:rsidRDefault="004C3C53" w:rsidP="00F05E8B">
            <w:pPr>
              <w:pStyle w:val="LSForAction"/>
            </w:pPr>
            <w:r>
              <w:rPr>
                <w:rFonts w:eastAsia="Malgun Gothic"/>
                <w:lang w:eastAsia="ko-KR"/>
              </w:rPr>
              <w:t xml:space="preserve">ITU-T SG2, SG3, SG5, SG13, SG16, SG20, </w:t>
            </w:r>
            <w:r w:rsidRPr="006E283E">
              <w:rPr>
                <w:rFonts w:eastAsia="Malgun Gothic"/>
                <w:lang w:val="en-US" w:eastAsia="ko-KR"/>
              </w:rPr>
              <w:t>FG-AI4EE</w:t>
            </w:r>
            <w:r>
              <w:rPr>
                <w:rFonts w:eastAsia="Malgun Gothic"/>
                <w:lang w:val="en-US" w:eastAsia="ko-KR"/>
              </w:rPr>
              <w:t>, FIGI</w:t>
            </w:r>
            <w:r>
              <w:rPr>
                <w:rFonts w:eastAsia="Malgun Gothic"/>
                <w:lang w:eastAsia="ko-KR"/>
              </w:rPr>
              <w:t xml:space="preserve">; W3C DID WG, W3C Verifiable Credentials WG; ETSI TC Cyber; IEEE </w:t>
            </w:r>
            <w:r w:rsidRPr="007C68C8">
              <w:rPr>
                <w:rFonts w:eastAsia="Malgun Gothic"/>
                <w:lang w:val="en-US" w:eastAsia="ko-KR"/>
              </w:rPr>
              <w:t>Blockchain Initiative</w:t>
            </w:r>
            <w:r>
              <w:rPr>
                <w:rFonts w:eastAsia="Malgun Gothic"/>
                <w:lang w:val="en-US" w:eastAsia="ko-KR"/>
              </w:rPr>
              <w:t xml:space="preserve">; </w:t>
            </w:r>
            <w:r w:rsidRPr="00762B6D">
              <w:rPr>
                <w:szCs w:val="24"/>
              </w:rPr>
              <w:t>ISO/IEC JTC1/SC29/WG1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2C439559" w:rsidR="00CD6848" w:rsidRPr="00A57B2C" w:rsidRDefault="001E6818" w:rsidP="00C71C72">
            <w:pPr>
              <w:pStyle w:val="LSForInf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0C2E972A" w:rsidR="00CD6848" w:rsidRPr="003869CD" w:rsidRDefault="00A57B2C" w:rsidP="000F1830">
            <w:pPr>
              <w:rPr>
                <w:b/>
                <w:bCs/>
              </w:rPr>
            </w:pPr>
            <w:r>
              <w:rPr>
                <w:rFonts w:eastAsia="MS Mincho"/>
                <w:bCs/>
              </w:rPr>
              <w:t>ITU-T S</w:t>
            </w:r>
            <w:r w:rsidR="00FB0499">
              <w:rPr>
                <w:rFonts w:eastAsia="MS Mincho"/>
                <w:bCs/>
              </w:rPr>
              <w:t xml:space="preserve">tudy </w:t>
            </w:r>
            <w:r>
              <w:rPr>
                <w:rFonts w:eastAsia="MS Mincho"/>
                <w:bCs/>
              </w:rPr>
              <w:t>G</w:t>
            </w:r>
            <w:r w:rsidR="00FB0499">
              <w:rPr>
                <w:rFonts w:eastAsia="MS Mincho"/>
                <w:bCs/>
              </w:rPr>
              <w:t xml:space="preserve">roup </w:t>
            </w:r>
            <w:r>
              <w:rPr>
                <w:rFonts w:eastAsia="MS Mincho"/>
                <w:bCs/>
              </w:rPr>
              <w:t xml:space="preserve">17 meeting </w:t>
            </w:r>
            <w:r w:rsidR="00C71C72">
              <w:t>(</w:t>
            </w:r>
            <w:r w:rsidR="004C3C53">
              <w:t>Virtual</w:t>
            </w:r>
            <w:r w:rsidR="007374AF">
              <w:t>, 26 March 2020</w:t>
            </w:r>
            <w:r w:rsidR="00C71C72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3EED8CF" w:rsidR="00CD6848" w:rsidRPr="00A57B2C" w:rsidRDefault="00EA1612" w:rsidP="00F05E8B">
            <w:pPr>
              <w:pStyle w:val="LSDeadline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-</w:t>
            </w:r>
          </w:p>
        </w:tc>
      </w:tr>
      <w:tr w:rsidR="004C3C53" w:rsidRPr="00C138FF" w14:paraId="0C30FDE0" w14:textId="77777777" w:rsidTr="00034231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A3482BE" w14:textId="77777777" w:rsidR="004C3C53" w:rsidRDefault="004C3C53" w:rsidP="00EB448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88A118" w14:textId="77777777" w:rsidR="004C3C53" w:rsidRPr="00C71C72" w:rsidRDefault="004C3C53" w:rsidP="00EB448C">
            <w:pPr>
              <w:rPr>
                <w:rFonts w:eastAsia="Malgun Gothic"/>
              </w:rPr>
            </w:pPr>
            <w:r w:rsidRPr="00C71C72">
              <w:rPr>
                <w:rFonts w:eastAsia="Malgun Gothic"/>
              </w:rPr>
              <w:t>Heung Youl Youm</w:t>
            </w:r>
            <w:r w:rsidRPr="00C71C72">
              <w:rPr>
                <w:rFonts w:eastAsia="Malgun Gothic"/>
              </w:rPr>
              <w:br/>
              <w:t>SG17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3398E90A" w14:textId="77777777" w:rsidR="004C3C53" w:rsidRPr="00C71C72" w:rsidRDefault="004C3C53" w:rsidP="00EB448C">
            <w:pPr>
              <w:rPr>
                <w:rFonts w:eastAsia="Malgun Gothic"/>
                <w:lang w:val="fr-CH"/>
              </w:rPr>
            </w:pPr>
            <w:r w:rsidRPr="00C71C72">
              <w:rPr>
                <w:rFonts w:eastAsia="Malgun Gothic"/>
                <w:lang w:val="fr-CH"/>
              </w:rPr>
              <w:t xml:space="preserve">E-mail: </w:t>
            </w:r>
            <w:hyperlink r:id="rId12" w:history="1">
              <w:r w:rsidRPr="00C71C72">
                <w:rPr>
                  <w:rStyle w:val="Hyperlink"/>
                  <w:rFonts w:ascii="Times New Roman" w:eastAsia="Malgun Gothic" w:hAnsi="Times New Roman"/>
                  <w:lang w:val="fr-CH"/>
                </w:rPr>
                <w:t>hyyoum@sch.ac.kr</w:t>
              </w:r>
            </w:hyperlink>
          </w:p>
        </w:tc>
      </w:tr>
      <w:tr w:rsidR="00A57B2C" w:rsidRPr="0049090D" w14:paraId="574D4B2C" w14:textId="77777777" w:rsidTr="00034231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A57B2C" w:rsidRPr="00136DDD" w:rsidRDefault="00A57B2C" w:rsidP="00A57B2C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2F311869" w:rsidR="00A57B2C" w:rsidRPr="00136DDD" w:rsidRDefault="00C138FF" w:rsidP="00A57B2C">
            <w:sdt>
              <w:sdtPr>
                <w:alias w:val="ContactNameOrgCountry"/>
                <w:tag w:val="ContactNameOrgCountry"/>
                <w:id w:val="-450624836"/>
                <w:placeholder>
                  <w:docPart w:val="40B34C191E4D4E90A949A8C441513FDD"/>
                </w:placeholder>
                <w:text w:multiLine="1"/>
              </w:sdtPr>
              <w:sdtEndPr/>
              <w:sdtContent>
                <w:r w:rsidR="00A57B2C" w:rsidRPr="006564E6">
                  <w:t>Kyeong Hee Oh</w:t>
                </w:r>
                <w:r w:rsidR="00A57B2C">
                  <w:br/>
                </w:r>
                <w:r w:rsidR="00A57B2C" w:rsidRPr="006564E6">
                  <w:t>TCAServices</w:t>
                </w:r>
                <w:r w:rsidR="00A57B2C">
                  <w:br/>
                </w:r>
                <w:r w:rsidR="00A57B2C" w:rsidRPr="006564E6">
                  <w:t>Korea (Republic of)</w:t>
                </w:r>
              </w:sdtContent>
            </w:sdt>
          </w:p>
        </w:tc>
        <w:sdt>
          <w:sdtPr>
            <w:rPr>
              <w:color w:val="000000"/>
              <w:lang w:eastAsia="ko-KR"/>
            </w:rPr>
            <w:alias w:val="ContactTelFaxEmail"/>
            <w:tag w:val="ContactTelFaxEmail"/>
            <w:id w:val="-1400744340"/>
            <w:placeholder>
              <w:docPart w:val="B1DE04E3B2E642E9857A7FD6C5DB8F3B"/>
            </w:placeholder>
          </w:sdtPr>
          <w:sdtEndPr/>
          <w:sdtContent>
            <w:sdt>
              <w:sdtPr>
                <w:rPr>
                  <w:color w:val="000000"/>
                  <w:lang w:eastAsia="ko-KR"/>
                </w:rPr>
                <w:alias w:val="ContactTelFaxEmail"/>
                <w:tag w:val="ContactTelFaxEmail"/>
                <w:id w:val="-282815693"/>
                <w:placeholder>
                  <w:docPart w:val="7DA32033BABF4684A7448B043BD12709"/>
                </w:placeholder>
              </w:sdtPr>
              <w:sdtEndPr>
                <w:rPr>
                  <w:color w:val="auto"/>
                  <w:lang w:eastAsia="ja-JP"/>
                </w:rPr>
              </w:sdtEndPr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14:paraId="0C8B4E73" w14:textId="07F7E805" w:rsidR="00A57B2C" w:rsidRPr="00061268" w:rsidRDefault="00A57B2C" w:rsidP="00A57B2C">
                    <w:pPr>
                      <w:rPr>
                        <w:lang w:val="pt-BR"/>
                      </w:rPr>
                    </w:pPr>
                    <w:r w:rsidRPr="00B55549">
                      <w:rPr>
                        <w:color w:val="000000"/>
                        <w:lang w:eastAsia="ko-KR"/>
                      </w:rPr>
                      <w:t xml:space="preserve">Tel: </w:t>
                    </w:r>
                    <w:r>
                      <w:rPr>
                        <w:color w:val="000000"/>
                        <w:lang w:eastAsia="ko-KR"/>
                      </w:rPr>
                      <w:tab/>
                    </w:r>
                    <w:r w:rsidRPr="00B55549">
                      <w:rPr>
                        <w:color w:val="000000"/>
                        <w:lang w:eastAsia="ko-KR"/>
                      </w:rPr>
                      <w:t>+</w:t>
                    </w:r>
                    <w:r w:rsidRPr="00B55549">
                      <w:rPr>
                        <w:rFonts w:hint="eastAsia"/>
                        <w:color w:val="000000"/>
                        <w:lang w:eastAsia="ko-KR"/>
                      </w:rPr>
                      <w:t>82-</w:t>
                    </w:r>
                    <w:r>
                      <w:rPr>
                        <w:color w:val="000000"/>
                        <w:lang w:eastAsia="ko-KR"/>
                      </w:rPr>
                      <w:t>502-107-0000</w:t>
                    </w:r>
                    <w:r w:rsidRPr="00B55549">
                      <w:rPr>
                        <w:color w:val="000000"/>
                        <w:lang w:eastAsia="ko-KR"/>
                      </w:rPr>
                      <w:br/>
                      <w:t xml:space="preserve">Fax: </w:t>
                    </w:r>
                    <w:r>
                      <w:rPr>
                        <w:color w:val="000000"/>
                        <w:lang w:eastAsia="ko-KR"/>
                      </w:rPr>
                      <w:tab/>
                    </w:r>
                    <w:r w:rsidRPr="00B55549">
                      <w:rPr>
                        <w:color w:val="000000"/>
                        <w:lang w:eastAsia="ko-KR"/>
                      </w:rPr>
                      <w:t>+</w:t>
                    </w:r>
                    <w:r w:rsidRPr="00B55549">
                      <w:rPr>
                        <w:rFonts w:hint="eastAsia"/>
                        <w:color w:val="000000"/>
                        <w:lang w:eastAsia="ko-KR"/>
                      </w:rPr>
                      <w:t>82-</w:t>
                    </w:r>
                    <w:r>
                      <w:rPr>
                        <w:color w:val="000000"/>
                        <w:lang w:eastAsia="ko-KR"/>
                      </w:rPr>
                      <w:t>504-019-5860</w:t>
                    </w:r>
                    <w:r w:rsidRPr="00B55549">
                      <w:rPr>
                        <w:color w:val="000000"/>
                        <w:lang w:eastAsia="ko-KR"/>
                      </w:rPr>
                      <w:br/>
                      <w:t xml:space="preserve">E-mail: </w:t>
                    </w:r>
                    <w:hyperlink r:id="rId13" w:history="1">
                      <w:r w:rsidRPr="00E24E6C">
                        <w:rPr>
                          <w:rStyle w:val="Hyperlink"/>
                          <w:lang w:eastAsia="ko-KR"/>
                        </w:rPr>
                        <w:t>khoh@tcaservices.kr</w:t>
                      </w:r>
                    </w:hyperlink>
                  </w:p>
                </w:tc>
              </w:sdtContent>
            </w:sdt>
          </w:sdtContent>
        </w:sdt>
      </w:tr>
      <w:tr w:rsidR="00A57B2C" w:rsidRPr="0049090D" w14:paraId="67D1DF81" w14:textId="77777777" w:rsidTr="00034231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3C66CF" w14:textId="77777777" w:rsidR="00A57B2C" w:rsidRPr="00136DDD" w:rsidRDefault="00A57B2C" w:rsidP="00A57B2C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40ED30" w14:textId="372B5BF1" w:rsidR="00A57B2C" w:rsidRPr="00136DDD" w:rsidRDefault="00C138FF" w:rsidP="00A57B2C">
            <w:sdt>
              <w:sdtPr>
                <w:rPr>
                  <w:rFonts w:eastAsia="Malgun Gothic"/>
                </w:rPr>
                <w:alias w:val="ContactNameOrgCountry"/>
                <w:tag w:val="ContactNameOrgCountry"/>
                <w:id w:val="457534892"/>
                <w:placeholder>
                  <w:docPart w:val="F3F429AF2649422CAAD7EB9276CD537E"/>
                </w:placeholder>
                <w:text w:multiLine="1"/>
              </w:sdtPr>
              <w:sdtEndPr/>
              <w:sdtContent>
                <w:r w:rsidR="00A57B2C" w:rsidRPr="006B5768">
                  <w:rPr>
                    <w:rFonts w:eastAsia="Malgun Gothic"/>
                  </w:rPr>
                  <w:t>Youki Kadobayashi</w:t>
                </w:r>
                <w:r w:rsidR="00A57B2C" w:rsidRPr="006B5768">
                  <w:rPr>
                    <w:rFonts w:eastAsia="Malgun Gothic"/>
                  </w:rPr>
                  <w:br/>
                  <w:t>NICT</w:t>
                </w:r>
                <w:r w:rsidR="00A57B2C">
                  <w:rPr>
                    <w:rFonts w:eastAsia="Malgun Gothic"/>
                  </w:rPr>
                  <w:t xml:space="preserve">, </w:t>
                </w:r>
                <w:r w:rsidR="00A57B2C" w:rsidRPr="006B5768">
                  <w:rPr>
                    <w:rFonts w:eastAsia="Malgun Gothic"/>
                  </w:rPr>
                  <w:t>Japan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sdt>
            <w:sdtPr>
              <w:rPr>
                <w:rFonts w:eastAsia="Malgun Gothic"/>
              </w:rPr>
              <w:alias w:val="ContactTelFaxEmail"/>
              <w:tag w:val="ContactTelFaxEmail"/>
              <w:id w:val="-1225291451"/>
              <w:placeholder>
                <w:docPart w:val="2B7F0E0C891E4AEA9ABF0C5BB62DC3A4"/>
              </w:placeholder>
            </w:sdtPr>
            <w:sdtEndPr/>
            <w:sdtContent>
              <w:p w14:paraId="53CC3E3E" w14:textId="77777777" w:rsidR="00A57B2C" w:rsidRDefault="00A57B2C" w:rsidP="00A57B2C">
                <w:pPr>
                  <w:rPr>
                    <w:rFonts w:eastAsia="Malgun Gothic"/>
                    <w:lang w:val="fr-CH"/>
                  </w:rPr>
                </w:pPr>
                <w:r w:rsidRPr="00C84AA6">
                  <w:rPr>
                    <w:rFonts w:eastAsia="SimSun"/>
                    <w:lang w:val="fr-CH"/>
                  </w:rPr>
                  <w:t xml:space="preserve">E-mail: </w:t>
                </w:r>
                <w:hyperlink r:id="rId14" w:history="1">
                  <w:r w:rsidRPr="005E1521">
                    <w:rPr>
                      <w:rStyle w:val="Hyperlink"/>
                      <w:rFonts w:eastAsia="Malgun Gothic"/>
                      <w:lang w:val="fr-CH"/>
                    </w:rPr>
                    <w:t>youki-k@is.naist.jp</w:t>
                  </w:r>
                </w:hyperlink>
              </w:p>
              <w:p w14:paraId="08D82A0D" w14:textId="5D7CA74A" w:rsidR="00A57B2C" w:rsidRPr="00061268" w:rsidRDefault="00C138FF" w:rsidP="00A57B2C">
                <w:pPr>
                  <w:rPr>
                    <w:lang w:val="pt-BR"/>
                  </w:rPr>
                </w:pPr>
              </w:p>
            </w:sdtContent>
          </w:sdt>
        </w:tc>
      </w:tr>
    </w:tbl>
    <w:p w14:paraId="0DE85F78" w14:textId="77777777" w:rsidR="00CD35E4" w:rsidRPr="00695F42" w:rsidRDefault="00CD35E4" w:rsidP="001246C6">
      <w:pPr>
        <w:spacing w:before="0"/>
      </w:pPr>
    </w:p>
    <w:p w14:paraId="05B77C55" w14:textId="0F44DBEF" w:rsidR="00FD6AD0" w:rsidRDefault="00A57B2C" w:rsidP="00A57B2C">
      <w:r>
        <w:t xml:space="preserve">ITU-T </w:t>
      </w:r>
      <w:r w:rsidR="00C71C72">
        <w:rPr>
          <w:lang w:val="en-US" w:eastAsia="ko-KR"/>
        </w:rPr>
        <w:t xml:space="preserve">Study Group 17 (SG17) </w:t>
      </w:r>
      <w:r w:rsidR="00C71C72">
        <w:rPr>
          <w:lang w:val="en-US"/>
        </w:rPr>
        <w:t>is pleased</w:t>
      </w:r>
      <w:r w:rsidR="00C71C72">
        <w:t xml:space="preserve"> to share </w:t>
      </w:r>
      <w:r w:rsidR="00C71C72" w:rsidRPr="00C71C72">
        <w:t xml:space="preserve">progress of </w:t>
      </w:r>
      <w:r w:rsidR="004C3C53">
        <w:t xml:space="preserve">our </w:t>
      </w:r>
      <w:r w:rsidR="00C71C72" w:rsidRPr="00C71C72">
        <w:t xml:space="preserve">activities </w:t>
      </w:r>
      <w:r w:rsidR="004C3C53">
        <w:rPr>
          <w:rFonts w:eastAsia="MS Mincho"/>
        </w:rPr>
        <w:t>on security aspects for DLT</w:t>
      </w:r>
      <w:r w:rsidR="004C3C53">
        <w:t xml:space="preserve"> </w:t>
      </w:r>
      <w:r w:rsidR="00C71C72">
        <w:t xml:space="preserve">in our </w:t>
      </w:r>
      <w:r w:rsidR="007374AF">
        <w:rPr>
          <w:lang w:val="en-US"/>
        </w:rPr>
        <w:t>17-26 March 2020</w:t>
      </w:r>
      <w:r w:rsidR="00C71C72">
        <w:t xml:space="preserve"> </w:t>
      </w:r>
      <w:r w:rsidR="004C3C53">
        <w:t>e-</w:t>
      </w:r>
      <w:r w:rsidR="00C71C72">
        <w:t>meeting.</w:t>
      </w:r>
    </w:p>
    <w:p w14:paraId="146AF91A" w14:textId="4844EA0A" w:rsidR="00A57B2C" w:rsidRDefault="004C3C53" w:rsidP="00A57B2C">
      <w:pPr>
        <w:rPr>
          <w:rFonts w:eastAsia="MS Mincho"/>
        </w:rPr>
      </w:pPr>
      <w:r>
        <w:rPr>
          <w:rFonts w:eastAsia="MS Mincho"/>
        </w:rPr>
        <w:t>We</w:t>
      </w:r>
      <w:r w:rsidR="00A57B2C" w:rsidRPr="00B97FC8">
        <w:rPr>
          <w:rFonts w:eastAsia="MS Mincho"/>
        </w:rPr>
        <w:t xml:space="preserve"> </w:t>
      </w:r>
      <w:r w:rsidR="00A57B2C">
        <w:rPr>
          <w:rFonts w:eastAsia="MS Mincho"/>
        </w:rPr>
        <w:t>progressed ongoing draft Recommendations</w:t>
      </w:r>
      <w:r>
        <w:rPr>
          <w:rFonts w:eastAsia="MS Mincho"/>
        </w:rPr>
        <w:t xml:space="preserve"> on security aspects for DLT in Q14/17</w:t>
      </w:r>
      <w:r w:rsidR="00A57B2C">
        <w:rPr>
          <w:rFonts w:eastAsia="MS Mincho"/>
        </w:rPr>
        <w:t>. We attach “</w:t>
      </w:r>
      <w:r w:rsidR="00A57B2C" w:rsidRPr="00B31F31">
        <w:t>Standardization roadmap for Q14</w:t>
      </w:r>
      <w:r w:rsidR="00A57B2C">
        <w:t xml:space="preserve">/17 </w:t>
      </w:r>
      <w:r w:rsidR="00A57B2C" w:rsidRPr="00C2682A">
        <w:rPr>
          <w:lang w:eastAsia="zh-CN"/>
        </w:rPr>
        <w:t>and overview of DLT standardization activities</w:t>
      </w:r>
      <w:r w:rsidR="00A57B2C">
        <w:rPr>
          <w:rFonts w:eastAsia="MS Mincho"/>
        </w:rPr>
        <w:t>”</w:t>
      </w:r>
      <w:r w:rsidR="00A57B2C">
        <w:rPr>
          <w:rFonts w:eastAsia="MS Mincho" w:hint="eastAsia"/>
        </w:rPr>
        <w:t xml:space="preserve"> </w:t>
      </w:r>
      <w:r w:rsidR="00A57B2C">
        <w:rPr>
          <w:rFonts w:eastAsia="MS Mincho"/>
        </w:rPr>
        <w:t xml:space="preserve">to share </w:t>
      </w:r>
      <w:r w:rsidR="00A57B2C">
        <w:rPr>
          <w:rFonts w:eastAsia="MS Mincho" w:hint="eastAsia"/>
        </w:rPr>
        <w:t>the current work items and possible future works in Q14</w:t>
      </w:r>
      <w:r w:rsidR="00A57B2C">
        <w:rPr>
          <w:rFonts w:eastAsia="MS Mincho"/>
        </w:rPr>
        <w:t>/</w:t>
      </w:r>
      <w:r w:rsidR="00A57B2C">
        <w:rPr>
          <w:rFonts w:eastAsia="MS Mincho" w:hint="eastAsia"/>
        </w:rPr>
        <w:t>17</w:t>
      </w:r>
      <w:r w:rsidR="00A57B2C">
        <w:rPr>
          <w:rFonts w:eastAsia="MS Mincho"/>
        </w:rPr>
        <w:t xml:space="preserve"> and other SDOs. More</w:t>
      </w:r>
      <w:r w:rsidR="00A57B2C">
        <w:rPr>
          <w:rFonts w:eastAsia="MS Mincho" w:hint="eastAsia"/>
        </w:rPr>
        <w:t xml:space="preserve"> detailed </w:t>
      </w:r>
      <w:r w:rsidR="00A57B2C">
        <w:rPr>
          <w:rFonts w:eastAsia="MS Mincho"/>
        </w:rPr>
        <w:t xml:space="preserve">information on these </w:t>
      </w:r>
      <w:r w:rsidR="00A57B2C">
        <w:rPr>
          <w:rFonts w:eastAsia="MS Mincho" w:hint="eastAsia"/>
        </w:rPr>
        <w:t xml:space="preserve">work items </w:t>
      </w:r>
      <w:r w:rsidR="00A57B2C">
        <w:rPr>
          <w:rFonts w:eastAsia="MS Mincho"/>
        </w:rPr>
        <w:t>could be found in</w:t>
      </w:r>
      <w:r w:rsidR="00A57B2C">
        <w:rPr>
          <w:rFonts w:eastAsia="MS Mincho" w:hint="eastAsia"/>
        </w:rPr>
        <w:t xml:space="preserve"> </w:t>
      </w:r>
      <w:r w:rsidR="00A57B2C">
        <w:rPr>
          <w:rFonts w:eastAsia="MS Mincho"/>
        </w:rPr>
        <w:t xml:space="preserve">the </w:t>
      </w:r>
      <w:r w:rsidR="00A57B2C">
        <w:rPr>
          <w:rFonts w:eastAsia="MS Mincho" w:hint="eastAsia"/>
        </w:rPr>
        <w:t>Q14/17 work program</w:t>
      </w:r>
      <w:r w:rsidR="000F1830">
        <w:rPr>
          <w:rFonts w:eastAsia="MS Mincho"/>
        </w:rPr>
        <w:t>me</w:t>
      </w:r>
      <w:r w:rsidR="00A57B2C">
        <w:rPr>
          <w:rFonts w:eastAsia="MS Mincho" w:hint="eastAsia"/>
        </w:rPr>
        <w:t xml:space="preserve">: </w:t>
      </w:r>
      <w:hyperlink r:id="rId15" w:history="1">
        <w:r w:rsidR="00A57B2C" w:rsidRPr="00524CE3">
          <w:rPr>
            <w:rStyle w:val="Hyperlink"/>
            <w:rFonts w:eastAsia="MS Mincho"/>
          </w:rPr>
          <w:t>https://www.itu.int/ITU-T/workprog/wp_search.aspx?sg=17&amp;q=14</w:t>
        </w:r>
      </w:hyperlink>
      <w:r w:rsidR="00A57B2C">
        <w:rPr>
          <w:rFonts w:eastAsia="MS Mincho" w:hint="eastAsia"/>
        </w:rPr>
        <w:t>.</w:t>
      </w:r>
      <w:r w:rsidR="00A57B2C">
        <w:rPr>
          <w:rFonts w:eastAsia="MS Mincho"/>
        </w:rPr>
        <w:t xml:space="preserve"> </w:t>
      </w:r>
    </w:p>
    <w:p w14:paraId="64F0B0B0" w14:textId="4674569A" w:rsidR="00336DE4" w:rsidRDefault="00336DE4" w:rsidP="00A57B2C">
      <w:pPr>
        <w:rPr>
          <w:rFonts w:eastAsia="MS Mincho"/>
        </w:rPr>
      </w:pPr>
      <w:r>
        <w:rPr>
          <w:rFonts w:eastAsia="MS Mincho"/>
        </w:rPr>
        <w:t xml:space="preserve">ITU-T </w:t>
      </w:r>
      <w:r w:rsidRPr="00B97FC8">
        <w:rPr>
          <w:rFonts w:eastAsia="MS Mincho"/>
        </w:rPr>
        <w:t>S</w:t>
      </w:r>
      <w:r>
        <w:rPr>
          <w:rFonts w:eastAsia="MS Mincho"/>
        </w:rPr>
        <w:t>G</w:t>
      </w:r>
      <w:r w:rsidRPr="00B97FC8">
        <w:rPr>
          <w:rFonts w:eastAsia="MS Mincho"/>
        </w:rPr>
        <w:t xml:space="preserve">17 </w:t>
      </w:r>
      <w:r>
        <w:rPr>
          <w:rFonts w:eastAsia="MS Mincho"/>
        </w:rPr>
        <w:t xml:space="preserve">welcomes any feedback, comments or suggestions </w:t>
      </w:r>
      <w:r w:rsidR="004C3C53">
        <w:rPr>
          <w:rFonts w:eastAsia="MS Mincho"/>
        </w:rPr>
        <w:t xml:space="preserve">and </w:t>
      </w:r>
      <w:r>
        <w:rPr>
          <w:rFonts w:eastAsia="MS Mincho"/>
        </w:rPr>
        <w:t xml:space="preserve">sharing information on standardization for DLT, especially </w:t>
      </w:r>
      <w:r w:rsidR="004C3C53">
        <w:rPr>
          <w:rFonts w:eastAsia="MS Mincho"/>
        </w:rPr>
        <w:t xml:space="preserve">on </w:t>
      </w:r>
      <w:r>
        <w:rPr>
          <w:rFonts w:eastAsia="MS Mincho"/>
        </w:rPr>
        <w:t>security</w:t>
      </w:r>
      <w:r w:rsidR="004C3C53">
        <w:rPr>
          <w:rFonts w:eastAsia="MS Mincho"/>
        </w:rPr>
        <w:t xml:space="preserve"> aspects for DLT</w:t>
      </w:r>
      <w:r>
        <w:rPr>
          <w:rFonts w:eastAsia="MS Mincho"/>
        </w:rPr>
        <w:t>.</w:t>
      </w:r>
    </w:p>
    <w:p w14:paraId="304F0043" w14:textId="3856EE58" w:rsidR="00A57B2C" w:rsidRPr="00B961F5" w:rsidRDefault="00A57B2C" w:rsidP="008D31DA">
      <w:pPr>
        <w:rPr>
          <w:rFonts w:eastAsia="Malgun Gothic"/>
          <w:lang w:eastAsia="ko-KR"/>
        </w:rPr>
      </w:pPr>
      <w:r w:rsidRPr="00B961F5">
        <w:rPr>
          <w:rFonts w:eastAsia="Malgun Gothic"/>
          <w:lang w:eastAsia="ko-KR"/>
        </w:rPr>
        <w:t xml:space="preserve">We look forward to </w:t>
      </w:r>
      <w:r w:rsidR="008D31DA">
        <w:rPr>
          <w:rFonts w:eastAsia="MS Mincho"/>
        </w:rPr>
        <w:t>continued collaboration with your group.</w:t>
      </w:r>
    </w:p>
    <w:p w14:paraId="58589E1E" w14:textId="73B12E12" w:rsidR="0089088E" w:rsidRDefault="0089088E" w:rsidP="001246C6">
      <w:pPr>
        <w:spacing w:before="0"/>
        <w:rPr>
          <w:rFonts w:eastAsia="MS Mincho"/>
        </w:rPr>
      </w:pPr>
    </w:p>
    <w:p w14:paraId="37514154" w14:textId="0F188629" w:rsidR="008D31DA" w:rsidRPr="008D196D" w:rsidRDefault="008D31DA" w:rsidP="008D31DA">
      <w:pPr>
        <w:rPr>
          <w:rFonts w:eastAsia="MS Mincho"/>
          <w:b/>
        </w:rPr>
      </w:pPr>
      <w:r w:rsidRPr="008D196D">
        <w:rPr>
          <w:rFonts w:eastAsia="MS Mincho"/>
          <w:b/>
        </w:rPr>
        <w:t xml:space="preserve">Attachment: </w:t>
      </w:r>
    </w:p>
    <w:p w14:paraId="4344075C" w14:textId="690A1628" w:rsidR="008D31DA" w:rsidRPr="00C71C72" w:rsidRDefault="008D31DA" w:rsidP="00C71C72">
      <w:pPr>
        <w:pStyle w:val="ListParagraph"/>
        <w:numPr>
          <w:ilvl w:val="0"/>
          <w:numId w:val="11"/>
        </w:numPr>
        <w:rPr>
          <w:rFonts w:eastAsia="MS Mincho"/>
        </w:rPr>
      </w:pPr>
      <w:r w:rsidRPr="00C71C72">
        <w:rPr>
          <w:rFonts w:eastAsia="MS Mincho"/>
        </w:rPr>
        <w:t>Standardization Roadmap for Q14/17 and overview of DLT standardization activities</w:t>
      </w:r>
      <w:bookmarkStart w:id="10" w:name="_GoBack"/>
      <w:bookmarkEnd w:id="10"/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FB0499">
      <w:headerReference w:type="default" r:id="rId1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A34B" w14:textId="77777777" w:rsidR="00DF5FAA" w:rsidRDefault="00DF5FAA" w:rsidP="00C42125">
      <w:pPr>
        <w:spacing w:before="0"/>
      </w:pPr>
      <w:r>
        <w:separator/>
      </w:r>
    </w:p>
  </w:endnote>
  <w:endnote w:type="continuationSeparator" w:id="0">
    <w:p w14:paraId="20A52C0D" w14:textId="77777777" w:rsidR="00DF5FAA" w:rsidRDefault="00DF5FA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28CA" w14:textId="77777777" w:rsidR="00DF5FAA" w:rsidRDefault="00DF5FAA" w:rsidP="00C42125">
      <w:pPr>
        <w:spacing w:before="0"/>
      </w:pPr>
      <w:r>
        <w:separator/>
      </w:r>
    </w:p>
  </w:footnote>
  <w:footnote w:type="continuationSeparator" w:id="0">
    <w:p w14:paraId="5B41F5CA" w14:textId="77777777" w:rsidR="00DF5FAA" w:rsidRDefault="00DF5FA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501C" w14:textId="56CC0DFC" w:rsidR="00EA1612" w:rsidRPr="00FB0499" w:rsidRDefault="00FB0499" w:rsidP="00FB0499">
    <w:pPr>
      <w:pStyle w:val="Header"/>
      <w:rPr>
        <w:sz w:val="18"/>
      </w:rPr>
    </w:pPr>
    <w:r w:rsidRPr="00FB0499">
      <w:rPr>
        <w:sz w:val="18"/>
      </w:rPr>
      <w:t xml:space="preserve">- </w:t>
    </w:r>
    <w:r w:rsidRPr="00FB0499">
      <w:rPr>
        <w:sz w:val="18"/>
      </w:rPr>
      <w:fldChar w:fldCharType="begin"/>
    </w:r>
    <w:r w:rsidRPr="00FB0499">
      <w:rPr>
        <w:sz w:val="18"/>
      </w:rPr>
      <w:instrText xml:space="preserve"> PAGE  \* MERGEFORMAT </w:instrText>
    </w:r>
    <w:r w:rsidRPr="00FB0499">
      <w:rPr>
        <w:sz w:val="18"/>
      </w:rPr>
      <w:fldChar w:fldCharType="separate"/>
    </w:r>
    <w:r w:rsidRPr="00FB0499">
      <w:rPr>
        <w:noProof/>
        <w:sz w:val="18"/>
      </w:rPr>
      <w:t>1</w:t>
    </w:r>
    <w:r w:rsidRPr="00FB0499">
      <w:rPr>
        <w:sz w:val="18"/>
      </w:rPr>
      <w:fldChar w:fldCharType="end"/>
    </w:r>
    <w:r w:rsidRPr="00FB0499">
      <w:rPr>
        <w:sz w:val="18"/>
      </w:rPr>
      <w:t xml:space="preserve"> -</w:t>
    </w:r>
  </w:p>
  <w:p w14:paraId="6D416A04" w14:textId="524A1CAF" w:rsidR="00FB0499" w:rsidRPr="00FB0499" w:rsidRDefault="00FB0499" w:rsidP="00FB0499">
    <w:pPr>
      <w:pStyle w:val="Header"/>
      <w:spacing w:after="240"/>
      <w:rPr>
        <w:sz w:val="18"/>
      </w:rPr>
    </w:pPr>
    <w:r w:rsidRPr="00FB0499">
      <w:rPr>
        <w:sz w:val="18"/>
      </w:rPr>
      <w:fldChar w:fldCharType="begin"/>
    </w:r>
    <w:r w:rsidRPr="00FB0499">
      <w:rPr>
        <w:sz w:val="18"/>
      </w:rPr>
      <w:instrText xml:space="preserve"> STYLEREF  Docnumber  </w:instrText>
    </w:r>
    <w:r w:rsidRPr="00FB0499">
      <w:rPr>
        <w:sz w:val="18"/>
      </w:rPr>
      <w:fldChar w:fldCharType="separate"/>
    </w:r>
    <w:r>
      <w:rPr>
        <w:noProof/>
        <w:sz w:val="18"/>
      </w:rPr>
      <w:t>SG17-LS244</w:t>
    </w:r>
    <w:r w:rsidRPr="00FB049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75DAB"/>
    <w:multiLevelType w:val="hybridMultilevel"/>
    <w:tmpl w:val="5468A820"/>
    <w:lvl w:ilvl="0" w:tplc="440C02EE">
      <w:numFmt w:val="bullet"/>
      <w:lvlText w:val="-"/>
      <w:lvlJc w:val="left"/>
      <w:pPr>
        <w:ind w:left="360" w:hanging="360"/>
      </w:pPr>
      <w:rPr>
        <w:rFonts w:ascii="Cambria" w:eastAsia="SimSu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467CA"/>
    <w:multiLevelType w:val="hybridMultilevel"/>
    <w:tmpl w:val="FE14D674"/>
    <w:lvl w:ilvl="0" w:tplc="30DA600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4231"/>
    <w:rsid w:val="0003582E"/>
    <w:rsid w:val="00043D75"/>
    <w:rsid w:val="00057000"/>
    <w:rsid w:val="00061268"/>
    <w:rsid w:val="000640E0"/>
    <w:rsid w:val="00065E46"/>
    <w:rsid w:val="000966A8"/>
    <w:rsid w:val="000A5CA2"/>
    <w:rsid w:val="000C397B"/>
    <w:rsid w:val="000D66C1"/>
    <w:rsid w:val="000E6125"/>
    <w:rsid w:val="000F1830"/>
    <w:rsid w:val="00113DBE"/>
    <w:rsid w:val="001200A6"/>
    <w:rsid w:val="001246C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6818"/>
    <w:rsid w:val="001E7B0E"/>
    <w:rsid w:val="001F141D"/>
    <w:rsid w:val="001F33B3"/>
    <w:rsid w:val="00200A06"/>
    <w:rsid w:val="00200A98"/>
    <w:rsid w:val="00201AD7"/>
    <w:rsid w:val="00201AFA"/>
    <w:rsid w:val="002229F1"/>
    <w:rsid w:val="00233F75"/>
    <w:rsid w:val="0024236B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36DE4"/>
    <w:rsid w:val="003449F4"/>
    <w:rsid w:val="003571BC"/>
    <w:rsid w:val="0036090C"/>
    <w:rsid w:val="00361116"/>
    <w:rsid w:val="00362562"/>
    <w:rsid w:val="00385FB5"/>
    <w:rsid w:val="0038715D"/>
    <w:rsid w:val="00391453"/>
    <w:rsid w:val="00394DBF"/>
    <w:rsid w:val="003957A6"/>
    <w:rsid w:val="003A43EF"/>
    <w:rsid w:val="003C7445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83A4B"/>
    <w:rsid w:val="0049090D"/>
    <w:rsid w:val="0049674B"/>
    <w:rsid w:val="004C0673"/>
    <w:rsid w:val="004C3C53"/>
    <w:rsid w:val="004C4E4E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81F66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95F42"/>
    <w:rsid w:val="006A4055"/>
    <w:rsid w:val="006A7C27"/>
    <w:rsid w:val="006B2FE4"/>
    <w:rsid w:val="006B37B0"/>
    <w:rsid w:val="006C5641"/>
    <w:rsid w:val="006D1089"/>
    <w:rsid w:val="006D1B86"/>
    <w:rsid w:val="006D7355"/>
    <w:rsid w:val="006E283E"/>
    <w:rsid w:val="006F7DEE"/>
    <w:rsid w:val="00715551"/>
    <w:rsid w:val="00715CA6"/>
    <w:rsid w:val="00731135"/>
    <w:rsid w:val="007324AF"/>
    <w:rsid w:val="007374AF"/>
    <w:rsid w:val="007409B4"/>
    <w:rsid w:val="00741974"/>
    <w:rsid w:val="007520B5"/>
    <w:rsid w:val="0075525E"/>
    <w:rsid w:val="00756D3D"/>
    <w:rsid w:val="00761E2F"/>
    <w:rsid w:val="007806C2"/>
    <w:rsid w:val="00781FEE"/>
    <w:rsid w:val="007903F8"/>
    <w:rsid w:val="00794F4F"/>
    <w:rsid w:val="007974BE"/>
    <w:rsid w:val="007A0916"/>
    <w:rsid w:val="007A0DFD"/>
    <w:rsid w:val="007C68C8"/>
    <w:rsid w:val="007C7122"/>
    <w:rsid w:val="007D3F11"/>
    <w:rsid w:val="007E2C69"/>
    <w:rsid w:val="007E472C"/>
    <w:rsid w:val="007E53E4"/>
    <w:rsid w:val="007E656A"/>
    <w:rsid w:val="007F3CAA"/>
    <w:rsid w:val="007F664D"/>
    <w:rsid w:val="00837203"/>
    <w:rsid w:val="00842137"/>
    <w:rsid w:val="00847D15"/>
    <w:rsid w:val="00853F5F"/>
    <w:rsid w:val="008623ED"/>
    <w:rsid w:val="00875AA6"/>
    <w:rsid w:val="00880944"/>
    <w:rsid w:val="0088521F"/>
    <w:rsid w:val="0089088E"/>
    <w:rsid w:val="00892297"/>
    <w:rsid w:val="008964D6"/>
    <w:rsid w:val="008B5123"/>
    <w:rsid w:val="008D31DA"/>
    <w:rsid w:val="008D5F24"/>
    <w:rsid w:val="008E0172"/>
    <w:rsid w:val="008E14DB"/>
    <w:rsid w:val="008F6803"/>
    <w:rsid w:val="00936852"/>
    <w:rsid w:val="0094045D"/>
    <w:rsid w:val="009406B5"/>
    <w:rsid w:val="00943617"/>
    <w:rsid w:val="00946166"/>
    <w:rsid w:val="00983164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7B2C"/>
    <w:rsid w:val="00A67A81"/>
    <w:rsid w:val="00A730A6"/>
    <w:rsid w:val="00A733E6"/>
    <w:rsid w:val="00A76226"/>
    <w:rsid w:val="00A971A0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3614"/>
    <w:rsid w:val="00BF4A43"/>
    <w:rsid w:val="00C138FF"/>
    <w:rsid w:val="00C22BF6"/>
    <w:rsid w:val="00C37820"/>
    <w:rsid w:val="00C42125"/>
    <w:rsid w:val="00C62814"/>
    <w:rsid w:val="00C67B25"/>
    <w:rsid w:val="00C71C72"/>
    <w:rsid w:val="00C748F7"/>
    <w:rsid w:val="00C74937"/>
    <w:rsid w:val="00CB2599"/>
    <w:rsid w:val="00CD2139"/>
    <w:rsid w:val="00CD35E4"/>
    <w:rsid w:val="00CD6848"/>
    <w:rsid w:val="00CE5986"/>
    <w:rsid w:val="00D208E7"/>
    <w:rsid w:val="00D647EF"/>
    <w:rsid w:val="00D73137"/>
    <w:rsid w:val="00D977A2"/>
    <w:rsid w:val="00DA1D47"/>
    <w:rsid w:val="00DA5F12"/>
    <w:rsid w:val="00DD50DE"/>
    <w:rsid w:val="00DE3062"/>
    <w:rsid w:val="00DF5FAA"/>
    <w:rsid w:val="00E0581D"/>
    <w:rsid w:val="00E204DD"/>
    <w:rsid w:val="00E22AE0"/>
    <w:rsid w:val="00E353EC"/>
    <w:rsid w:val="00E51F61"/>
    <w:rsid w:val="00E53C24"/>
    <w:rsid w:val="00E56E77"/>
    <w:rsid w:val="00E87795"/>
    <w:rsid w:val="00EA1612"/>
    <w:rsid w:val="00EA661C"/>
    <w:rsid w:val="00EB444D"/>
    <w:rsid w:val="00ED5B66"/>
    <w:rsid w:val="00EE5C0D"/>
    <w:rsid w:val="00EE6577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499"/>
    <w:rsid w:val="00FB0783"/>
    <w:rsid w:val="00FB7A8B"/>
    <w:rsid w:val="00FB7AED"/>
    <w:rsid w:val="00FD439E"/>
    <w:rsid w:val="00FD6AD0"/>
    <w:rsid w:val="00FD76CB"/>
    <w:rsid w:val="00FE0624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B2D29"/>
  <w15:docId w15:val="{C4D6F222-A186-46A2-A63A-36777D9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하이퍼링크2,超?级链,超????,超??级链,하이퍼링크21,CEO_Hyperlink,超??级链Ú,fL????,fL?级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36D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hoh@tcaservices.k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yyoum@sch.ac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17-SG17-200317-TD-PLEN-2905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TU-T/workprog/wp_search.aspx?sg=17&amp;q=14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uki-k@is.naist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34C191E4D4E90A949A8C441513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C40971-7151-4E93-8C6F-0FD9C0A05F5D}"/>
      </w:docPartPr>
      <w:docPartBody>
        <w:p w:rsidR="00D66AE6" w:rsidRDefault="00004030" w:rsidP="00004030">
          <w:pPr>
            <w:pStyle w:val="40B34C191E4D4E90A949A8C441513FD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1DE04E3B2E642E9857A7FD6C5DB8F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DE26DE-1CA8-40BF-9EF8-9C6D82B18FC6}"/>
      </w:docPartPr>
      <w:docPartBody>
        <w:p w:rsidR="00D66AE6" w:rsidRDefault="00004030" w:rsidP="00004030">
          <w:pPr>
            <w:pStyle w:val="B1DE04E3B2E642E9857A7FD6C5DB8F3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DA32033BABF4684A7448B043BD1270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21470C1-E69C-4E41-A15A-1A999BD866EC}"/>
      </w:docPartPr>
      <w:docPartBody>
        <w:p w:rsidR="00D66AE6" w:rsidRDefault="00004030" w:rsidP="00004030">
          <w:pPr>
            <w:pStyle w:val="7DA32033BABF4684A7448B043BD1270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3F429AF2649422CAAD7EB9276CD537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DD0F61-6677-4768-9E45-B6AC8C0E2525}"/>
      </w:docPartPr>
      <w:docPartBody>
        <w:p w:rsidR="00D66AE6" w:rsidRDefault="00004030" w:rsidP="00004030">
          <w:pPr>
            <w:pStyle w:val="F3F429AF2649422CAAD7EB9276CD537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B7F0E0C891E4AEA9ABF0C5BB62DC3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BBBD56B-F9F5-4CBB-9ADC-FA2583F6D0FC}"/>
      </w:docPartPr>
      <w:docPartBody>
        <w:p w:rsidR="00D66AE6" w:rsidRDefault="00004030" w:rsidP="00004030">
          <w:pPr>
            <w:pStyle w:val="2B7F0E0C891E4AEA9ABF0C5BB62DC3A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04030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B0E99"/>
    <w:rsid w:val="002D6447"/>
    <w:rsid w:val="00300983"/>
    <w:rsid w:val="00325284"/>
    <w:rsid w:val="00325869"/>
    <w:rsid w:val="003962CD"/>
    <w:rsid w:val="003B491B"/>
    <w:rsid w:val="003F3EEC"/>
    <w:rsid w:val="003F520B"/>
    <w:rsid w:val="00400FFE"/>
    <w:rsid w:val="00402B48"/>
    <w:rsid w:val="00403A9C"/>
    <w:rsid w:val="00464382"/>
    <w:rsid w:val="004D3A5B"/>
    <w:rsid w:val="004E2252"/>
    <w:rsid w:val="004F124B"/>
    <w:rsid w:val="005035AA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7C4527"/>
    <w:rsid w:val="00841C9F"/>
    <w:rsid w:val="00885F99"/>
    <w:rsid w:val="008A2AF8"/>
    <w:rsid w:val="008D554D"/>
    <w:rsid w:val="00946C8E"/>
    <w:rsid w:val="00947D8D"/>
    <w:rsid w:val="009607F3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568DF"/>
    <w:rsid w:val="00B603E6"/>
    <w:rsid w:val="00BF10DB"/>
    <w:rsid w:val="00BF3BC1"/>
    <w:rsid w:val="00C02C21"/>
    <w:rsid w:val="00C122AA"/>
    <w:rsid w:val="00C7519D"/>
    <w:rsid w:val="00D13A99"/>
    <w:rsid w:val="00D22E77"/>
    <w:rsid w:val="00D352FB"/>
    <w:rsid w:val="00D40096"/>
    <w:rsid w:val="00D66AE6"/>
    <w:rsid w:val="00D677E6"/>
    <w:rsid w:val="00DB774F"/>
    <w:rsid w:val="00DD7F58"/>
    <w:rsid w:val="00E24248"/>
    <w:rsid w:val="00E66F7A"/>
    <w:rsid w:val="00E8408F"/>
    <w:rsid w:val="00EE281E"/>
    <w:rsid w:val="00F176CB"/>
    <w:rsid w:val="00F67C84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0E99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1F38D8B784B24B669426471F245133AA">
    <w:name w:val="1F38D8B784B24B669426471F245133AA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F6887C8648834235B7770A3D458A0C17">
    <w:name w:val="F6887C8648834235B7770A3D458A0C17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BC9AF961CA346F2A3FBF53CCA7E87A1">
    <w:name w:val="4BC9AF961CA346F2A3FBF53CCA7E87A1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AC18BF7474024358A486D5799D098B11">
    <w:name w:val="AC18BF7474024358A486D5799D098B11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B4502F690CE141319A29233EDF52A59E">
    <w:name w:val="B4502F690CE141319A29233EDF52A59E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19AE4F9066564A4DB812AA61C1B4F335">
    <w:name w:val="19AE4F9066564A4DB812AA61C1B4F335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A3D61DDEEA5D471285793BE90CAF90D5">
    <w:name w:val="A3D61DDEEA5D471285793BE90CAF90D5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B696218DEBA24E628189CFEB72C31DA7">
    <w:name w:val="B696218DEBA24E628189CFEB72C31DA7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AE57C1031174D26A57A2959571B9E4D">
    <w:name w:val="4AE57C1031174D26A57A2959571B9E4D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8B3F01E97854B51A737B5CFC7A11F37">
    <w:name w:val="28B3F01E97854B51A737B5CFC7A11F37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0B34C191E4D4E90A949A8C441513FDD">
    <w:name w:val="40B34C191E4D4E90A949A8C441513FDD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B1DE04E3B2E642E9857A7FD6C5DB8F3B">
    <w:name w:val="B1DE04E3B2E642E9857A7FD6C5DB8F3B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7DA32033BABF4684A7448B043BD12709">
    <w:name w:val="7DA32033BABF4684A7448B043BD12709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F3F429AF2649422CAAD7EB9276CD537E">
    <w:name w:val="F3F429AF2649422CAAD7EB9276CD537E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B7F0E0C891E4AEA9ABF0C5BB62DC3A4">
    <w:name w:val="2B7F0E0C891E4AEA9ABF0C5BB62DC3A4"/>
    <w:rsid w:val="00004030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865F98EFFE9EB94FB21923AFAB093FA2">
    <w:name w:val="865F98EFFE9EB94FB21923AFAB093FA2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paragraph" w:customStyle="1" w:styleId="380DE29430FCD94683A58168B388F446">
    <w:name w:val="380DE29430FCD94683A58168B388F446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paragraph" w:customStyle="1" w:styleId="9499C2E9D2F98C479D397176A2FCF0DD">
    <w:name w:val="9499C2E9D2F98C479D397176A2FCF0DD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paragraph" w:customStyle="1" w:styleId="2ADC73CA13F70842B3E6B121CACBE906">
    <w:name w:val="2ADC73CA13F70842B3E6B121CACBE906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paragraph" w:customStyle="1" w:styleId="6A90DEF113C14A498418DB4100C68954">
    <w:name w:val="6A90DEF113C14A498418DB4100C68954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paragraph" w:customStyle="1" w:styleId="060D26931D39284CA3DCEF972F7ECD1D">
    <w:name w:val="060D26931D39284CA3DCEF972F7ECD1D"/>
    <w:rsid w:val="007C4527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character" w:customStyle="1" w:styleId="placeholdertext1">
    <w:name w:val="placeholdertext1"/>
    <w:basedOn w:val="DefaultParagraphFont"/>
    <w:rsid w:val="00F67C84"/>
  </w:style>
  <w:style w:type="paragraph" w:customStyle="1" w:styleId="09E7F1C47B6A44FAB71FF9285F50EF45">
    <w:name w:val="09E7F1C47B6A44FAB71FF9285F50EF45"/>
    <w:rsid w:val="00F67C84"/>
    <w:rPr>
      <w:lang w:val="en-GB"/>
    </w:rPr>
  </w:style>
  <w:style w:type="paragraph" w:customStyle="1" w:styleId="B74811AD13F94FF1BEDDD60D59AAA3D7">
    <w:name w:val="B74811AD13F94FF1BEDDD60D59AAA3D7"/>
    <w:rsid w:val="00F67C84"/>
    <w:rPr>
      <w:lang w:val="en-GB"/>
    </w:rPr>
  </w:style>
  <w:style w:type="paragraph" w:customStyle="1" w:styleId="244C41D37D3A48D2815C41D16B7D7C61">
    <w:name w:val="244C41D37D3A48D2815C41D16B7D7C61"/>
    <w:rsid w:val="00F67C84"/>
    <w:rPr>
      <w:lang w:val="en-GB"/>
    </w:rPr>
  </w:style>
  <w:style w:type="paragraph" w:customStyle="1" w:styleId="28DAC565D69D41FEBC64A776D186F172">
    <w:name w:val="28DAC565D69D41FEBC64A776D186F172"/>
    <w:rsid w:val="00F67C84"/>
    <w:rPr>
      <w:lang w:val="en-GB"/>
    </w:rPr>
  </w:style>
  <w:style w:type="paragraph" w:customStyle="1" w:styleId="EE1E7587872E4BB88D277DC892758108">
    <w:name w:val="EE1E7587872E4BB88D277DC892758108"/>
    <w:rsid w:val="002B0E99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15ACDDE17C1440F2882567562A1AE543">
    <w:name w:val="15ACDDE17C1440F2882567562A1AE543"/>
    <w:rsid w:val="002B0E99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C7F22784F6544D018FEE693A78C0D66A">
    <w:name w:val="C7F22784F6544D018FEE693A78C0D66A"/>
    <w:rsid w:val="002B0E99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B933208FA5914311B887C151CD237CC3">
    <w:name w:val="B933208FA5914311B887C151CD237CC3"/>
    <w:rsid w:val="002B0E99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 xsi:nil="true"/>
    <Purpose xmlns="3f6fad35-1f81-480e-a4e5-6e5474dcfb96" xsi:nil="true"/>
    <Abstract xmlns="3f6fad35-1f81-480e-a4e5-6e5474dcfb96">This TD provides the outgoing liaison statement from Q14/17.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14/17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 xsi:nil="true"/>
    <Observations xmlns="3f6fad35-1f81-480e-a4e5-6e5474dcfb96" xsi:nil="true"/>
    <DocumentSource xmlns="3f6fad35-1f81-480e-a4e5-6e5474dcfb96">ITU-T Study Group 17</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3f6fad35-1f81-480e-a4e5-6e5474dcfb96"/>
    <ds:schemaRef ds:uri="http://schemas.microsoft.com/office/2006/documentManagement/types"/>
    <ds:schemaRef ds:uri="http://schemas.microsoft.com/sharepoint.v3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on progress of Q14/17 activities</vt:lpstr>
      <vt:lpstr>LS on progress of Q14/17 activities</vt:lpstr>
    </vt:vector>
  </TitlesOfParts>
  <Manager>ITU-T</Manager>
  <Company>International Telecommunication Union (ITU)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progress of SG17 activities on security aspects for Distributed Ledger Technologies [to ITU-T SG2, SG3, SG5, SG13, SG16, SG20, FG-AI4EE, FIGI; W3C DID WG, W3C Verifiable Credentials WG; ETSI TC Cyber; IEEE Blockchain Initiative; ISO/IEC JTC1/SC29/WG1]</dc:title>
  <dc:subject/>
  <dc:creator>ITU-T Study Group 17</dc:creator>
  <cp:keywords>SG 17 Question 14; Security aspects for distributed ledger technologies; progress;</cp:keywords>
  <dc:description>SG17-LS244  For: Virtual, 17-26 March 2020_x000d_Document date: _x000d_Saved by ITU51013186 at 12:07:10 on 03/04/2020</dc:description>
  <cp:lastModifiedBy>Xiaoya Yang</cp:lastModifiedBy>
  <cp:revision>4</cp:revision>
  <cp:lastPrinted>2016-12-23T12:52:00Z</cp:lastPrinted>
  <dcterms:created xsi:type="dcterms:W3CDTF">2020-04-01T07:52:00Z</dcterms:created>
  <dcterms:modified xsi:type="dcterms:W3CDTF">2020-04-04T10:06:00Z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SG17-LS244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14/17</vt:lpwstr>
  </property>
  <property fmtid="{D5CDD505-2E9C-101B-9397-08002B2CF9AE}" pid="6" name="Docdest">
    <vt:lpwstr>Virtual, 17-26 March 2020</vt:lpwstr>
  </property>
  <property fmtid="{D5CDD505-2E9C-101B-9397-08002B2CF9AE}" pid="7" name="Docauthor">
    <vt:lpwstr>ITU-T Study Group 17</vt:lpwstr>
  </property>
</Properties>
</file>