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498" w:rsidRDefault="00053498">
      <w:pPr>
        <w:rPr>
          <w:rFonts w:cstheme="minorHAnsi"/>
          <w:color w:val="000000"/>
          <w:sz w:val="24"/>
          <w:szCs w:val="24"/>
          <w:shd w:val="clear" w:color="auto" w:fill="FFFFFF"/>
        </w:rPr>
      </w:pPr>
      <w:r>
        <w:rPr>
          <w:rFonts w:cstheme="minorHAnsi"/>
          <w:color w:val="000000"/>
          <w:sz w:val="24"/>
          <w:szCs w:val="24"/>
          <w:shd w:val="clear" w:color="auto" w:fill="FFFFFF"/>
        </w:rPr>
        <w:t>Mobile Driver License Status and Citations</w:t>
      </w:r>
    </w:p>
    <w:p w:rsidR="00053498" w:rsidRDefault="00053498">
      <w:pPr>
        <w:rPr>
          <w:rFonts w:cstheme="minorHAnsi"/>
          <w:color w:val="000000"/>
          <w:sz w:val="24"/>
          <w:szCs w:val="24"/>
          <w:shd w:val="clear" w:color="auto" w:fill="FFFFFF"/>
        </w:rPr>
      </w:pPr>
      <w:r>
        <w:rPr>
          <w:rFonts w:cstheme="minorHAnsi"/>
          <w:color w:val="000000"/>
          <w:sz w:val="24"/>
          <w:szCs w:val="24"/>
          <w:shd w:val="clear" w:color="auto" w:fill="FFFFFF"/>
        </w:rPr>
        <w:t xml:space="preserve">The American Association of Motor Vehicle Administrators is both the standards body for digital licenses and the support association for DL administrators.  See </w:t>
      </w:r>
      <w:hyperlink r:id="rId4" w:history="1">
        <w:r w:rsidRPr="00C951A4">
          <w:rPr>
            <w:rStyle w:val="Hyperlink"/>
            <w:rFonts w:cstheme="minorHAnsi"/>
            <w:sz w:val="24"/>
            <w:szCs w:val="24"/>
            <w:shd w:val="clear" w:color="auto" w:fill="FFFFFF"/>
          </w:rPr>
          <w:t>http://www.aamva.org/Mobile-Drivers-License/</w:t>
        </w:r>
      </w:hyperlink>
      <w:r>
        <w:rPr>
          <w:rFonts w:cstheme="minorHAnsi"/>
          <w:color w:val="000000"/>
          <w:sz w:val="24"/>
          <w:szCs w:val="24"/>
          <w:shd w:val="clear" w:color="auto" w:fill="FFFFFF"/>
        </w:rPr>
        <w:t xml:space="preserve"> </w:t>
      </w:r>
    </w:p>
    <w:p w:rsidR="00053498" w:rsidRDefault="00053498" w:rsidP="00053498">
      <w:pPr>
        <w:pStyle w:val="NormalWeb"/>
        <w:shd w:val="clear" w:color="auto" w:fill="FFFFFF"/>
        <w:spacing w:before="0" w:beforeAutospacing="0" w:after="240" w:afterAutospacing="0"/>
        <w:textAlignment w:val="baseline"/>
        <w:rPr>
          <w:rFonts w:ascii="Arial" w:hAnsi="Arial" w:cs="Arial"/>
          <w:color w:val="202020"/>
          <w:sz w:val="18"/>
          <w:szCs w:val="18"/>
        </w:rPr>
      </w:pPr>
      <w:r>
        <w:rPr>
          <w:rFonts w:ascii="Arial" w:hAnsi="Arial" w:cs="Arial"/>
          <w:color w:val="202020"/>
          <w:sz w:val="18"/>
          <w:szCs w:val="18"/>
        </w:rPr>
        <w:t>The topic of “putting a driver’s license on a cellphone” has enjoyed much attention in the press recently. Various initiatives are being undertaken in this area. At this time most appear to be proof-of-concept or exploratory in nature. Interest is being expressed by a variety of stakeholders, including driver license administrators, legislators, vendors, and the general public.</w:t>
      </w:r>
    </w:p>
    <w:p w:rsidR="00053498" w:rsidRDefault="00053498" w:rsidP="00053498">
      <w:pPr>
        <w:pStyle w:val="NormalWeb"/>
        <w:shd w:val="clear" w:color="auto" w:fill="FFFFFF"/>
        <w:spacing w:before="0" w:beforeAutospacing="0" w:after="0" w:afterAutospacing="0"/>
        <w:textAlignment w:val="baseline"/>
        <w:rPr>
          <w:rFonts w:ascii="Arial" w:hAnsi="Arial" w:cs="Arial"/>
          <w:color w:val="202020"/>
          <w:sz w:val="18"/>
          <w:szCs w:val="18"/>
        </w:rPr>
      </w:pPr>
      <w:r>
        <w:rPr>
          <w:rFonts w:ascii="Arial" w:hAnsi="Arial" w:cs="Arial"/>
          <w:color w:val="202020"/>
          <w:sz w:val="18"/>
          <w:szCs w:val="18"/>
        </w:rPr>
        <w:t>To respond to this growing interest in Mobile Driver Licenses/Identification Cards (</w:t>
      </w:r>
      <w:proofErr w:type="spellStart"/>
      <w:r>
        <w:rPr>
          <w:rFonts w:ascii="Arial" w:hAnsi="Arial" w:cs="Arial"/>
          <w:color w:val="202020"/>
          <w:sz w:val="18"/>
          <w:szCs w:val="18"/>
        </w:rPr>
        <w:t>mDL</w:t>
      </w:r>
      <w:proofErr w:type="spellEnd"/>
      <w:r>
        <w:rPr>
          <w:rFonts w:ascii="Arial" w:hAnsi="Arial" w:cs="Arial"/>
          <w:color w:val="202020"/>
          <w:sz w:val="18"/>
          <w:szCs w:val="18"/>
        </w:rPr>
        <w:t>) AAMVA has brought together the</w:t>
      </w:r>
      <w:r>
        <w:rPr>
          <w:rStyle w:val="apple-converted-space"/>
          <w:rFonts w:ascii="Arial" w:hAnsi="Arial" w:cs="Arial"/>
          <w:color w:val="202020"/>
          <w:sz w:val="18"/>
          <w:szCs w:val="18"/>
        </w:rPr>
        <w:t> </w:t>
      </w:r>
      <w:hyperlink r:id="rId5" w:tooltip="Card Design Standards Committee" w:history="1">
        <w:r>
          <w:rPr>
            <w:rStyle w:val="Hyperlink"/>
            <w:rFonts w:ascii="inherit" w:hAnsi="inherit" w:cs="Arial"/>
            <w:b/>
            <w:bCs/>
            <w:color w:val="0F73B7"/>
            <w:sz w:val="18"/>
            <w:szCs w:val="18"/>
          </w:rPr>
          <w:t>Card Design Standard (CDS) Committee</w:t>
        </w:r>
      </w:hyperlink>
      <w:r>
        <w:rPr>
          <w:rFonts w:ascii="Arial" w:hAnsi="Arial" w:cs="Arial"/>
          <w:color w:val="202020"/>
          <w:sz w:val="18"/>
          <w:szCs w:val="18"/>
        </w:rPr>
        <w:t>, and the</w:t>
      </w:r>
      <w:r>
        <w:rPr>
          <w:rStyle w:val="apple-converted-space"/>
          <w:rFonts w:ascii="Arial" w:hAnsi="Arial" w:cs="Arial"/>
          <w:color w:val="202020"/>
          <w:sz w:val="18"/>
          <w:szCs w:val="18"/>
        </w:rPr>
        <w:t> </w:t>
      </w:r>
      <w:hyperlink r:id="rId6" w:tooltip="Electronic Identity (eID) WG" w:history="1">
        <w:r>
          <w:rPr>
            <w:rStyle w:val="Hyperlink"/>
            <w:rFonts w:ascii="inherit" w:hAnsi="inherit" w:cs="Arial"/>
            <w:b/>
            <w:bCs/>
            <w:color w:val="0F73B7"/>
            <w:sz w:val="18"/>
            <w:szCs w:val="18"/>
          </w:rPr>
          <w:t>Electronic Identity Working Group (</w:t>
        </w:r>
        <w:proofErr w:type="spellStart"/>
        <w:r>
          <w:rPr>
            <w:rStyle w:val="Hyperlink"/>
            <w:rFonts w:ascii="inherit" w:hAnsi="inherit" w:cs="Arial"/>
            <w:b/>
            <w:bCs/>
            <w:color w:val="0F73B7"/>
            <w:sz w:val="18"/>
            <w:szCs w:val="18"/>
          </w:rPr>
          <w:t>eID</w:t>
        </w:r>
        <w:proofErr w:type="spellEnd"/>
        <w:r>
          <w:rPr>
            <w:rStyle w:val="Hyperlink"/>
            <w:rFonts w:ascii="inherit" w:hAnsi="inherit" w:cs="Arial"/>
            <w:b/>
            <w:bCs/>
            <w:color w:val="0F73B7"/>
            <w:sz w:val="18"/>
            <w:szCs w:val="18"/>
          </w:rPr>
          <w:t xml:space="preserve"> WG).</w:t>
        </w:r>
      </w:hyperlink>
      <w:r>
        <w:rPr>
          <w:rFonts w:ascii="Arial" w:hAnsi="Arial" w:cs="Arial"/>
          <w:color w:val="202020"/>
          <w:sz w:val="18"/>
          <w:szCs w:val="18"/>
        </w:rPr>
        <w:t> The CDS Committee is responsible for enhancing interoperability between issuing authorities in respect of, among other things, driver’s licenses – as seen through the</w:t>
      </w:r>
      <w:r>
        <w:rPr>
          <w:rStyle w:val="apple-converted-space"/>
          <w:rFonts w:ascii="Arial" w:hAnsi="Arial" w:cs="Arial"/>
          <w:color w:val="202020"/>
          <w:sz w:val="18"/>
          <w:szCs w:val="18"/>
        </w:rPr>
        <w:t> </w:t>
      </w:r>
      <w:hyperlink r:id="rId7" w:tooltip="DL ID Card Design Standard" w:history="1">
        <w:r>
          <w:rPr>
            <w:rStyle w:val="Hyperlink"/>
            <w:rFonts w:ascii="inherit" w:hAnsi="inherit" w:cs="Arial"/>
            <w:b/>
            <w:bCs/>
            <w:color w:val="0F73B7"/>
            <w:sz w:val="18"/>
            <w:szCs w:val="18"/>
          </w:rPr>
          <w:t>DL/ID standard.</w:t>
        </w:r>
      </w:hyperlink>
      <w:r>
        <w:rPr>
          <w:rStyle w:val="apple-converted-space"/>
          <w:rFonts w:ascii="Arial" w:hAnsi="Arial" w:cs="Arial"/>
          <w:color w:val="202020"/>
          <w:sz w:val="18"/>
          <w:szCs w:val="18"/>
        </w:rPr>
        <w:t> </w:t>
      </w:r>
      <w:r>
        <w:rPr>
          <w:rFonts w:ascii="Arial" w:hAnsi="Arial" w:cs="Arial"/>
          <w:color w:val="202020"/>
          <w:sz w:val="18"/>
          <w:szCs w:val="18"/>
        </w:rPr>
        <w:t xml:space="preserve">The CDS committee also strives to present the AAMVA community’s point of view within other organizations, including standards </w:t>
      </w:r>
      <w:proofErr w:type="spellStart"/>
      <w:r>
        <w:rPr>
          <w:rFonts w:ascii="Arial" w:hAnsi="Arial" w:cs="Arial"/>
          <w:color w:val="202020"/>
          <w:sz w:val="18"/>
          <w:szCs w:val="18"/>
        </w:rPr>
        <w:t>organizations.The</w:t>
      </w:r>
      <w:proofErr w:type="spellEnd"/>
      <w:r>
        <w:rPr>
          <w:rFonts w:ascii="Arial" w:hAnsi="Arial" w:cs="Arial"/>
          <w:color w:val="202020"/>
          <w:sz w:val="18"/>
          <w:szCs w:val="18"/>
        </w:rPr>
        <w:t xml:space="preserve"> </w:t>
      </w:r>
      <w:proofErr w:type="spellStart"/>
      <w:r>
        <w:rPr>
          <w:rFonts w:ascii="Arial" w:hAnsi="Arial" w:cs="Arial"/>
          <w:color w:val="202020"/>
          <w:sz w:val="18"/>
          <w:szCs w:val="18"/>
        </w:rPr>
        <w:t>eID</w:t>
      </w:r>
      <w:proofErr w:type="spellEnd"/>
      <w:r>
        <w:rPr>
          <w:rFonts w:ascii="Arial" w:hAnsi="Arial" w:cs="Arial"/>
          <w:color w:val="202020"/>
          <w:sz w:val="18"/>
          <w:szCs w:val="18"/>
        </w:rPr>
        <w:t xml:space="preserve"> WG has been charged with the review and potential leveraging of existing identity credential standards, and to recommend standards to the AAMVA membership relating to the emergence and rising popularity of electronic identity. In wanting to further flesh out their work and to show how </w:t>
      </w:r>
      <w:proofErr w:type="spellStart"/>
      <w:r>
        <w:rPr>
          <w:rFonts w:ascii="Arial" w:hAnsi="Arial" w:cs="Arial"/>
          <w:color w:val="202020"/>
          <w:sz w:val="18"/>
          <w:szCs w:val="18"/>
        </w:rPr>
        <w:t>eID</w:t>
      </w:r>
      <w:proofErr w:type="spellEnd"/>
      <w:r>
        <w:rPr>
          <w:rFonts w:ascii="Arial" w:hAnsi="Arial" w:cs="Arial"/>
          <w:color w:val="202020"/>
          <w:sz w:val="18"/>
          <w:szCs w:val="18"/>
        </w:rPr>
        <w:t xml:space="preserve"> concepts can be operationalized, the working group is now assisting with the standardization guidance for an </w:t>
      </w:r>
      <w:proofErr w:type="spellStart"/>
      <w:r>
        <w:rPr>
          <w:rFonts w:ascii="Arial" w:hAnsi="Arial" w:cs="Arial"/>
          <w:color w:val="202020"/>
          <w:sz w:val="18"/>
          <w:szCs w:val="18"/>
        </w:rPr>
        <w:t>mDL</w:t>
      </w:r>
      <w:proofErr w:type="spellEnd"/>
      <w:r>
        <w:rPr>
          <w:rFonts w:ascii="Arial" w:hAnsi="Arial" w:cs="Arial"/>
          <w:color w:val="202020"/>
          <w:sz w:val="18"/>
          <w:szCs w:val="18"/>
        </w:rPr>
        <w:t>.</w:t>
      </w:r>
    </w:p>
    <w:p w:rsidR="00053498" w:rsidRDefault="00053498" w:rsidP="00053498">
      <w:pPr>
        <w:pStyle w:val="NormalWeb"/>
        <w:shd w:val="clear" w:color="auto" w:fill="FFFFFF"/>
        <w:spacing w:before="0" w:beforeAutospacing="0" w:after="0" w:afterAutospacing="0"/>
        <w:textAlignment w:val="baseline"/>
        <w:rPr>
          <w:rFonts w:ascii="Arial" w:hAnsi="Arial" w:cs="Arial"/>
          <w:color w:val="202020"/>
          <w:sz w:val="18"/>
          <w:szCs w:val="18"/>
        </w:rPr>
      </w:pPr>
      <w:r>
        <w:rPr>
          <w:rFonts w:ascii="Arial" w:hAnsi="Arial" w:cs="Arial"/>
          <w:color w:val="202020"/>
          <w:sz w:val="18"/>
          <w:szCs w:val="18"/>
        </w:rPr>
        <w:t xml:space="preserve">A starting point was to address the “what” an </w:t>
      </w:r>
      <w:proofErr w:type="spellStart"/>
      <w:r>
        <w:rPr>
          <w:rFonts w:ascii="Arial" w:hAnsi="Arial" w:cs="Arial"/>
          <w:color w:val="202020"/>
          <w:sz w:val="18"/>
          <w:szCs w:val="18"/>
        </w:rPr>
        <w:t>mDL</w:t>
      </w:r>
      <w:proofErr w:type="spellEnd"/>
      <w:r>
        <w:rPr>
          <w:rFonts w:ascii="Arial" w:hAnsi="Arial" w:cs="Arial"/>
          <w:color w:val="202020"/>
          <w:sz w:val="18"/>
          <w:szCs w:val="18"/>
        </w:rPr>
        <w:t xml:space="preserve"> needs to do – this has been addressed by the "</w:t>
      </w:r>
      <w:hyperlink r:id="rId8" w:tooltip="mDL Functional Needs Whitepaper - 0-7" w:history="1">
        <w:r>
          <w:rPr>
            <w:rStyle w:val="Hyperlink"/>
            <w:rFonts w:ascii="inherit" w:hAnsi="inherit" w:cs="Arial"/>
            <w:b/>
            <w:bCs/>
            <w:color w:val="0F73B7"/>
            <w:sz w:val="18"/>
            <w:szCs w:val="18"/>
          </w:rPr>
          <w:t>Mobile Driver's License Functional Needs Whitepaper.</w:t>
        </w:r>
      </w:hyperlink>
      <w:r>
        <w:rPr>
          <w:rFonts w:ascii="Arial" w:hAnsi="Arial" w:cs="Arial"/>
          <w:color w:val="202020"/>
          <w:sz w:val="18"/>
          <w:szCs w:val="18"/>
        </w:rPr>
        <w:t xml:space="preserve">" A White Paper states requirements, but also formulates questions (without providing answers) on issues that require further investigation, analysis and discussion. The functional needs document is by no means the definitive and final word on </w:t>
      </w:r>
      <w:proofErr w:type="spellStart"/>
      <w:r>
        <w:rPr>
          <w:rFonts w:ascii="Arial" w:hAnsi="Arial" w:cs="Arial"/>
          <w:color w:val="202020"/>
          <w:sz w:val="18"/>
          <w:szCs w:val="18"/>
        </w:rPr>
        <w:t>mDL</w:t>
      </w:r>
      <w:proofErr w:type="spellEnd"/>
      <w:r>
        <w:rPr>
          <w:rFonts w:ascii="Arial" w:hAnsi="Arial" w:cs="Arial"/>
          <w:color w:val="202020"/>
          <w:sz w:val="18"/>
          <w:szCs w:val="18"/>
        </w:rPr>
        <w:t xml:space="preserve"> functional requirements. It is fully recognized that this topic will likely see significant growth in the months and years to come. Consequently this document intends to serve as a basis for further discussion, investigation and research.  </w:t>
      </w:r>
    </w:p>
    <w:p w:rsidR="00053498" w:rsidRDefault="00053498" w:rsidP="00053498">
      <w:pPr>
        <w:pStyle w:val="NormalWeb"/>
        <w:shd w:val="clear" w:color="auto" w:fill="FFFFFF"/>
        <w:spacing w:before="0" w:beforeAutospacing="0" w:after="0" w:afterAutospacing="0"/>
        <w:textAlignment w:val="baseline"/>
        <w:rPr>
          <w:rFonts w:ascii="Arial" w:hAnsi="Arial" w:cs="Arial"/>
          <w:color w:val="202020"/>
          <w:sz w:val="18"/>
          <w:szCs w:val="18"/>
        </w:rPr>
      </w:pPr>
      <w:r>
        <w:rPr>
          <w:rFonts w:ascii="Arial" w:hAnsi="Arial" w:cs="Arial"/>
          <w:color w:val="202020"/>
          <w:sz w:val="18"/>
          <w:szCs w:val="18"/>
        </w:rPr>
        <w:t>Visit the</w:t>
      </w:r>
      <w:r>
        <w:rPr>
          <w:rStyle w:val="apple-converted-space"/>
          <w:rFonts w:ascii="Arial" w:hAnsi="Arial" w:cs="Arial"/>
          <w:color w:val="202020"/>
          <w:sz w:val="18"/>
          <w:szCs w:val="18"/>
        </w:rPr>
        <w:t> </w:t>
      </w:r>
      <w:proofErr w:type="spellStart"/>
      <w:r>
        <w:rPr>
          <w:rFonts w:ascii="Arial" w:hAnsi="Arial" w:cs="Arial"/>
          <w:color w:val="202020"/>
          <w:sz w:val="18"/>
          <w:szCs w:val="18"/>
        </w:rPr>
        <w:fldChar w:fldCharType="begin"/>
      </w:r>
      <w:r>
        <w:rPr>
          <w:rFonts w:ascii="Arial" w:hAnsi="Arial" w:cs="Arial"/>
          <w:color w:val="202020"/>
          <w:sz w:val="18"/>
          <w:szCs w:val="18"/>
        </w:rPr>
        <w:instrText xml:space="preserve"> HYPERLINK "http://www.aamva.org/mDL-Resources/" \o "mDL Resources" </w:instrText>
      </w:r>
      <w:r>
        <w:rPr>
          <w:rFonts w:ascii="Arial" w:hAnsi="Arial" w:cs="Arial"/>
          <w:color w:val="202020"/>
          <w:sz w:val="18"/>
          <w:szCs w:val="18"/>
        </w:rPr>
        <w:fldChar w:fldCharType="separate"/>
      </w:r>
      <w:r>
        <w:rPr>
          <w:rStyle w:val="Hyperlink"/>
          <w:rFonts w:ascii="inherit" w:hAnsi="inherit" w:cs="Arial"/>
          <w:b/>
          <w:bCs/>
          <w:color w:val="0F73B7"/>
          <w:sz w:val="18"/>
          <w:szCs w:val="18"/>
        </w:rPr>
        <w:t>mDL</w:t>
      </w:r>
      <w:proofErr w:type="spellEnd"/>
      <w:r>
        <w:rPr>
          <w:rStyle w:val="Hyperlink"/>
          <w:rFonts w:ascii="inherit" w:hAnsi="inherit" w:cs="Arial"/>
          <w:b/>
          <w:bCs/>
          <w:color w:val="0F73B7"/>
          <w:sz w:val="18"/>
          <w:szCs w:val="18"/>
        </w:rPr>
        <w:t xml:space="preserve"> Resources / Documentation</w:t>
      </w:r>
      <w:r>
        <w:rPr>
          <w:rFonts w:ascii="Arial" w:hAnsi="Arial" w:cs="Arial"/>
          <w:color w:val="202020"/>
          <w:sz w:val="18"/>
          <w:szCs w:val="18"/>
        </w:rPr>
        <w:fldChar w:fldCharType="end"/>
      </w:r>
      <w:r>
        <w:rPr>
          <w:rStyle w:val="apple-converted-space"/>
          <w:rFonts w:ascii="Arial" w:hAnsi="Arial" w:cs="Arial"/>
          <w:color w:val="202020"/>
          <w:sz w:val="18"/>
          <w:szCs w:val="18"/>
        </w:rPr>
        <w:t> </w:t>
      </w:r>
      <w:r>
        <w:rPr>
          <w:rFonts w:ascii="Arial" w:hAnsi="Arial" w:cs="Arial"/>
          <w:color w:val="202020"/>
          <w:sz w:val="18"/>
          <w:szCs w:val="18"/>
        </w:rPr>
        <w:t xml:space="preserve">page where you can download the whitepaper and other </w:t>
      </w:r>
      <w:proofErr w:type="spellStart"/>
      <w:r>
        <w:rPr>
          <w:rFonts w:ascii="Arial" w:hAnsi="Arial" w:cs="Arial"/>
          <w:color w:val="202020"/>
          <w:sz w:val="18"/>
          <w:szCs w:val="18"/>
        </w:rPr>
        <w:t>mDL</w:t>
      </w:r>
      <w:proofErr w:type="spellEnd"/>
      <w:r>
        <w:rPr>
          <w:rFonts w:ascii="Arial" w:hAnsi="Arial" w:cs="Arial"/>
          <w:color w:val="202020"/>
          <w:sz w:val="18"/>
          <w:szCs w:val="18"/>
        </w:rPr>
        <w:t xml:space="preserve"> resource documentation.</w:t>
      </w:r>
    </w:p>
    <w:p w:rsidR="00053498" w:rsidRDefault="00053498">
      <w:pPr>
        <w:rPr>
          <w:rFonts w:cstheme="minorHAnsi"/>
          <w:color w:val="000000"/>
          <w:sz w:val="24"/>
          <w:szCs w:val="24"/>
          <w:shd w:val="clear" w:color="auto" w:fill="FFFFFF"/>
        </w:rPr>
      </w:pPr>
      <w:r>
        <w:rPr>
          <w:rFonts w:cstheme="minorHAnsi"/>
          <w:color w:val="000000"/>
          <w:sz w:val="24"/>
          <w:szCs w:val="24"/>
          <w:shd w:val="clear" w:color="auto" w:fill="FFFFFF"/>
        </w:rPr>
        <w:t>Some popular press on the topic:</w:t>
      </w:r>
      <w:r>
        <w:rPr>
          <w:rFonts w:cstheme="minorHAnsi"/>
          <w:color w:val="000000"/>
          <w:sz w:val="24"/>
          <w:szCs w:val="24"/>
          <w:shd w:val="clear" w:color="auto" w:fill="FFFFFF"/>
        </w:rPr>
        <w:t xml:space="preserve"> </w:t>
      </w:r>
      <w:hyperlink r:id="rId9" w:history="1">
        <w:r w:rsidRPr="00C951A4">
          <w:rPr>
            <w:rStyle w:val="Hyperlink"/>
            <w:rFonts w:cstheme="minorHAnsi"/>
            <w:sz w:val="24"/>
            <w:szCs w:val="24"/>
            <w:shd w:val="clear" w:color="auto" w:fill="FFFFFF"/>
          </w:rPr>
          <w:t>https://www.cnet.com/news/your-future-drivers-license-could-go-digital/</w:t>
        </w:r>
      </w:hyperlink>
    </w:p>
    <w:p w:rsidR="00053498" w:rsidRPr="00053498" w:rsidRDefault="00053498">
      <w:pPr>
        <w:rPr>
          <w:rFonts w:cstheme="minorHAnsi"/>
          <w:color w:val="000000"/>
          <w:sz w:val="24"/>
          <w:szCs w:val="24"/>
          <w:shd w:val="clear" w:color="auto" w:fill="FFFFFF"/>
        </w:rPr>
      </w:pPr>
      <w:r w:rsidRPr="00053498">
        <w:rPr>
          <w:rFonts w:cstheme="minorHAnsi"/>
          <w:color w:val="000000"/>
          <w:sz w:val="24"/>
          <w:szCs w:val="24"/>
          <w:shd w:val="clear" w:color="auto" w:fill="FFFFFF"/>
        </w:rPr>
        <w:t>A software development company called</w:t>
      </w:r>
      <w:r w:rsidRPr="00053498">
        <w:rPr>
          <w:rStyle w:val="apple-converted-space"/>
          <w:rFonts w:cstheme="minorHAnsi"/>
          <w:color w:val="000000"/>
          <w:sz w:val="24"/>
          <w:szCs w:val="24"/>
          <w:shd w:val="clear" w:color="auto" w:fill="FFFFFF"/>
        </w:rPr>
        <w:t> </w:t>
      </w:r>
      <w:proofErr w:type="spellStart"/>
      <w:r w:rsidRPr="00053498">
        <w:rPr>
          <w:rFonts w:cstheme="minorHAnsi"/>
          <w:sz w:val="24"/>
          <w:szCs w:val="24"/>
        </w:rPr>
        <w:fldChar w:fldCharType="begin"/>
      </w:r>
      <w:r w:rsidRPr="00053498">
        <w:rPr>
          <w:rFonts w:cstheme="minorHAnsi"/>
          <w:sz w:val="24"/>
          <w:szCs w:val="24"/>
        </w:rPr>
        <w:instrText xml:space="preserve"> HYPERLINK "http://www.morphotrust.com/" \t "_blank" </w:instrText>
      </w:r>
      <w:r w:rsidRPr="00053498">
        <w:rPr>
          <w:rFonts w:cstheme="minorHAnsi"/>
          <w:sz w:val="24"/>
          <w:szCs w:val="24"/>
        </w:rPr>
        <w:fldChar w:fldCharType="separate"/>
      </w:r>
      <w:r w:rsidRPr="00053498">
        <w:rPr>
          <w:rStyle w:val="Hyperlink"/>
          <w:rFonts w:cstheme="minorHAnsi"/>
          <w:b/>
          <w:bCs/>
          <w:color w:val="B80000"/>
          <w:sz w:val="24"/>
          <w:szCs w:val="24"/>
          <w:u w:val="none"/>
          <w:shd w:val="clear" w:color="auto" w:fill="FFFFFF"/>
        </w:rPr>
        <w:t>MorphoTrust</w:t>
      </w:r>
      <w:proofErr w:type="spellEnd"/>
      <w:r w:rsidRPr="00053498">
        <w:rPr>
          <w:rFonts w:cstheme="minorHAnsi"/>
          <w:sz w:val="24"/>
          <w:szCs w:val="24"/>
        </w:rPr>
        <w:fldChar w:fldCharType="end"/>
      </w:r>
      <w:r w:rsidRPr="00053498">
        <w:rPr>
          <w:rStyle w:val="apple-converted-space"/>
          <w:rFonts w:cstheme="minorHAnsi"/>
          <w:color w:val="000000"/>
          <w:sz w:val="24"/>
          <w:szCs w:val="24"/>
          <w:shd w:val="clear" w:color="auto" w:fill="FFFFFF"/>
        </w:rPr>
        <w:t> </w:t>
      </w:r>
      <w:r w:rsidRPr="00053498">
        <w:rPr>
          <w:rFonts w:cstheme="minorHAnsi"/>
          <w:color w:val="000000"/>
          <w:sz w:val="24"/>
          <w:szCs w:val="24"/>
          <w:shd w:val="clear" w:color="auto" w:fill="FFFFFF"/>
        </w:rPr>
        <w:t>is working toward a digital driver's license app and is collaborating with Iowa and Delaware on their pilot programs. It already provides driver's licensing systems to the DMVs in 42 states, and began thinking about digital versions of the driver's license a couple of years ago.</w:t>
      </w:r>
    </w:p>
    <w:p w:rsidR="00053498" w:rsidRPr="00053498" w:rsidRDefault="00053498" w:rsidP="00053498">
      <w:pPr>
        <w:pStyle w:val="NormalWeb"/>
        <w:shd w:val="clear" w:color="auto" w:fill="FFFFFF"/>
        <w:spacing w:before="0" w:beforeAutospacing="0" w:after="300" w:afterAutospacing="0"/>
        <w:rPr>
          <w:rFonts w:asciiTheme="minorHAnsi" w:hAnsiTheme="minorHAnsi" w:cstheme="minorHAnsi"/>
          <w:color w:val="000000"/>
        </w:rPr>
      </w:pPr>
      <w:r w:rsidRPr="00053498">
        <w:rPr>
          <w:rFonts w:asciiTheme="minorHAnsi" w:hAnsiTheme="minorHAnsi" w:cstheme="minorHAnsi"/>
          <w:color w:val="000000"/>
        </w:rPr>
        <w:t>In January, the Delaware House of Representatives</w:t>
      </w:r>
      <w:r w:rsidRPr="00053498">
        <w:rPr>
          <w:rStyle w:val="apple-converted-space"/>
          <w:rFonts w:asciiTheme="minorHAnsi" w:hAnsiTheme="minorHAnsi" w:cstheme="minorHAnsi"/>
          <w:color w:val="000000"/>
        </w:rPr>
        <w:t> </w:t>
      </w:r>
      <w:hyperlink r:id="rId10" w:tgtFrame="_blank" w:history="1">
        <w:r w:rsidRPr="00053498">
          <w:rPr>
            <w:rStyle w:val="Hyperlink"/>
            <w:rFonts w:asciiTheme="minorHAnsi" w:hAnsiTheme="minorHAnsi" w:cstheme="minorHAnsi"/>
            <w:b/>
            <w:bCs/>
            <w:color w:val="B80000"/>
          </w:rPr>
          <w:t>passed a resolution</w:t>
        </w:r>
      </w:hyperlink>
      <w:r w:rsidRPr="00053498">
        <w:rPr>
          <w:rStyle w:val="apple-converted-space"/>
          <w:rFonts w:asciiTheme="minorHAnsi" w:hAnsiTheme="minorHAnsi" w:cstheme="minorHAnsi"/>
          <w:color w:val="000000"/>
        </w:rPr>
        <w:t> </w:t>
      </w:r>
      <w:r w:rsidRPr="00053498">
        <w:rPr>
          <w:rFonts w:asciiTheme="minorHAnsi" w:hAnsiTheme="minorHAnsi" w:cstheme="minorHAnsi"/>
          <w:color w:val="000000"/>
        </w:rPr>
        <w:t>asking the DMV there "to study and consider issuing optional digital driver's licenses for Delaware motorists." A pilot program is in the works for this year in which DMV employees would try out carrying and using digital licenses.</w:t>
      </w:r>
    </w:p>
    <w:p w:rsidR="00053498" w:rsidRPr="00053498" w:rsidRDefault="00053498" w:rsidP="00053498">
      <w:pPr>
        <w:pStyle w:val="NormalWeb"/>
        <w:shd w:val="clear" w:color="auto" w:fill="FFFFFF"/>
        <w:spacing w:before="0" w:beforeAutospacing="0" w:after="300" w:afterAutospacing="0"/>
        <w:rPr>
          <w:rFonts w:asciiTheme="minorHAnsi" w:hAnsiTheme="minorHAnsi" w:cstheme="minorHAnsi"/>
          <w:color w:val="000000"/>
        </w:rPr>
      </w:pPr>
      <w:r w:rsidRPr="00053498">
        <w:rPr>
          <w:rFonts w:asciiTheme="minorHAnsi" w:hAnsiTheme="minorHAnsi" w:cstheme="minorHAnsi"/>
          <w:color w:val="000000"/>
        </w:rPr>
        <w:t>A similar pilot program will kick off this year in Iowa that would also tap DMV employees and their smartphones to serve as test subjects. Local businesses and retailers would be in on the pilot.</w:t>
      </w:r>
    </w:p>
    <w:p w:rsidR="00053498" w:rsidRDefault="00053498" w:rsidP="00053498">
      <w:pPr>
        <w:pStyle w:val="NormalWeb"/>
        <w:shd w:val="clear" w:color="auto" w:fill="FFFFFF"/>
        <w:spacing w:before="0" w:beforeAutospacing="0" w:after="300" w:afterAutospacing="0"/>
        <w:rPr>
          <w:rFonts w:asciiTheme="minorHAnsi" w:hAnsiTheme="minorHAnsi" w:cstheme="minorHAnsi"/>
          <w:color w:val="000000"/>
        </w:rPr>
      </w:pPr>
      <w:bookmarkStart w:id="0" w:name="_GoBack"/>
      <w:bookmarkEnd w:id="0"/>
      <w:r w:rsidRPr="00053498">
        <w:rPr>
          <w:rFonts w:asciiTheme="minorHAnsi" w:hAnsiTheme="minorHAnsi" w:cstheme="minorHAnsi"/>
          <w:color w:val="000000"/>
        </w:rPr>
        <w:t>In California, San Fernando Valley</w:t>
      </w:r>
      <w:r w:rsidRPr="00053498">
        <w:rPr>
          <w:rStyle w:val="apple-converted-space"/>
          <w:rFonts w:asciiTheme="minorHAnsi" w:hAnsiTheme="minorHAnsi" w:cstheme="minorHAnsi"/>
          <w:color w:val="000000"/>
        </w:rPr>
        <w:t> </w:t>
      </w:r>
      <w:hyperlink r:id="rId11" w:tgtFrame="_blank" w:history="1">
        <w:r w:rsidRPr="00053498">
          <w:rPr>
            <w:rStyle w:val="Hyperlink"/>
            <w:rFonts w:asciiTheme="minorHAnsi" w:hAnsiTheme="minorHAnsi" w:cstheme="minorHAnsi"/>
            <w:b/>
            <w:bCs/>
            <w:color w:val="B80000"/>
          </w:rPr>
          <w:t xml:space="preserve">Assemblyman Matt </w:t>
        </w:r>
        <w:proofErr w:type="spellStart"/>
        <w:r w:rsidRPr="00053498">
          <w:rPr>
            <w:rStyle w:val="Hyperlink"/>
            <w:rFonts w:asciiTheme="minorHAnsi" w:hAnsiTheme="minorHAnsi" w:cstheme="minorHAnsi"/>
            <w:b/>
            <w:bCs/>
            <w:color w:val="B80000"/>
          </w:rPr>
          <w:t>Dababneh</w:t>
        </w:r>
        <w:proofErr w:type="spellEnd"/>
      </w:hyperlink>
      <w:r w:rsidRPr="00053498">
        <w:rPr>
          <w:rStyle w:val="apple-converted-space"/>
          <w:rFonts w:asciiTheme="minorHAnsi" w:hAnsiTheme="minorHAnsi" w:cstheme="minorHAnsi"/>
          <w:color w:val="000000"/>
        </w:rPr>
        <w:t> </w:t>
      </w:r>
      <w:r w:rsidRPr="00053498">
        <w:rPr>
          <w:rFonts w:asciiTheme="minorHAnsi" w:hAnsiTheme="minorHAnsi" w:cstheme="minorHAnsi"/>
          <w:color w:val="000000"/>
        </w:rPr>
        <w:t>in February introduced</w:t>
      </w:r>
      <w:r w:rsidRPr="00053498">
        <w:rPr>
          <w:rStyle w:val="apple-converted-space"/>
          <w:rFonts w:asciiTheme="minorHAnsi" w:hAnsiTheme="minorHAnsi" w:cstheme="minorHAnsi"/>
          <w:color w:val="000000"/>
        </w:rPr>
        <w:t> </w:t>
      </w:r>
      <w:hyperlink r:id="rId12" w:tgtFrame="_blank" w:history="1">
        <w:r w:rsidRPr="00053498">
          <w:rPr>
            <w:rStyle w:val="Hyperlink"/>
            <w:rFonts w:asciiTheme="minorHAnsi" w:hAnsiTheme="minorHAnsi" w:cstheme="minorHAnsi"/>
            <w:b/>
            <w:bCs/>
            <w:color w:val="B80000"/>
          </w:rPr>
          <w:t xml:space="preserve">a </w:t>
        </w:r>
        <w:proofErr w:type="spellStart"/>
        <w:r w:rsidRPr="00053498">
          <w:rPr>
            <w:rStyle w:val="Hyperlink"/>
            <w:rFonts w:asciiTheme="minorHAnsi" w:hAnsiTheme="minorHAnsi" w:cstheme="minorHAnsi"/>
            <w:b/>
            <w:bCs/>
            <w:color w:val="B80000"/>
          </w:rPr>
          <w:t>bill</w:t>
        </w:r>
      </w:hyperlink>
      <w:r w:rsidRPr="00053498">
        <w:rPr>
          <w:rFonts w:asciiTheme="minorHAnsi" w:hAnsiTheme="minorHAnsi" w:cstheme="minorHAnsi"/>
          <w:color w:val="000000"/>
        </w:rPr>
        <w:t>that</w:t>
      </w:r>
      <w:proofErr w:type="spellEnd"/>
      <w:r w:rsidRPr="00053498">
        <w:rPr>
          <w:rFonts w:asciiTheme="minorHAnsi" w:hAnsiTheme="minorHAnsi" w:cstheme="minorHAnsi"/>
          <w:color w:val="000000"/>
        </w:rPr>
        <w:t xml:space="preserve"> would let the DMV develop a smartphone app for a digital driver's license. Other states looking into the technology include</w:t>
      </w:r>
      <w:r w:rsidRPr="00053498">
        <w:rPr>
          <w:rStyle w:val="apple-converted-space"/>
          <w:rFonts w:asciiTheme="minorHAnsi" w:hAnsiTheme="minorHAnsi" w:cstheme="minorHAnsi"/>
          <w:color w:val="000000"/>
        </w:rPr>
        <w:t> </w:t>
      </w:r>
      <w:hyperlink r:id="rId13" w:tgtFrame="_blank" w:history="1">
        <w:r w:rsidRPr="00053498">
          <w:rPr>
            <w:rStyle w:val="Hyperlink"/>
            <w:rFonts w:asciiTheme="minorHAnsi" w:hAnsiTheme="minorHAnsi" w:cstheme="minorHAnsi"/>
            <w:b/>
            <w:bCs/>
            <w:color w:val="B80000"/>
          </w:rPr>
          <w:t>Arizona</w:t>
        </w:r>
      </w:hyperlink>
      <w:r w:rsidRPr="00053498">
        <w:rPr>
          <w:rStyle w:val="apple-converted-space"/>
          <w:rFonts w:asciiTheme="minorHAnsi" w:hAnsiTheme="minorHAnsi" w:cstheme="minorHAnsi"/>
          <w:color w:val="000000"/>
        </w:rPr>
        <w:t> </w:t>
      </w:r>
      <w:r w:rsidRPr="00053498">
        <w:rPr>
          <w:rFonts w:asciiTheme="minorHAnsi" w:hAnsiTheme="minorHAnsi" w:cstheme="minorHAnsi"/>
          <w:color w:val="000000"/>
        </w:rPr>
        <w:t>and</w:t>
      </w:r>
      <w:r w:rsidRPr="00053498">
        <w:rPr>
          <w:rStyle w:val="apple-converted-space"/>
          <w:rFonts w:asciiTheme="minorHAnsi" w:hAnsiTheme="minorHAnsi" w:cstheme="minorHAnsi"/>
          <w:color w:val="000000"/>
        </w:rPr>
        <w:t> </w:t>
      </w:r>
      <w:hyperlink r:id="rId14" w:tgtFrame="_blank" w:history="1">
        <w:r w:rsidRPr="00053498">
          <w:rPr>
            <w:rStyle w:val="Hyperlink"/>
            <w:rFonts w:asciiTheme="minorHAnsi" w:hAnsiTheme="minorHAnsi" w:cstheme="minorHAnsi"/>
            <w:b/>
            <w:bCs/>
            <w:color w:val="B80000"/>
          </w:rPr>
          <w:t>New Jersey</w:t>
        </w:r>
      </w:hyperlink>
      <w:r w:rsidRPr="00053498">
        <w:rPr>
          <w:rFonts w:asciiTheme="minorHAnsi" w:hAnsiTheme="minorHAnsi" w:cstheme="minorHAnsi"/>
          <w:color w:val="000000"/>
        </w:rPr>
        <w:t>.</w:t>
      </w:r>
    </w:p>
    <w:p w:rsidR="00053498" w:rsidRPr="00053498" w:rsidRDefault="00053498" w:rsidP="00053498">
      <w:pPr>
        <w:pStyle w:val="NormalWeb"/>
        <w:shd w:val="clear" w:color="auto" w:fill="FFFFFF"/>
        <w:spacing w:before="0" w:beforeAutospacing="0" w:after="300" w:afterAutospacing="0"/>
        <w:rPr>
          <w:rFonts w:asciiTheme="minorHAnsi" w:hAnsiTheme="minorHAnsi" w:cstheme="minorHAnsi"/>
          <w:color w:val="000000"/>
        </w:rPr>
      </w:pPr>
      <w:hyperlink r:id="rId15" w:history="1">
        <w:r w:rsidRPr="00C951A4">
          <w:rPr>
            <w:rStyle w:val="Hyperlink"/>
            <w:rFonts w:cstheme="minorHAnsi"/>
          </w:rPr>
          <w:t>https://www.cnet.com/au/news/nsw-government-proposes-digital-drivers-licenses-for-smartphones/</w:t>
        </w:r>
      </w:hyperlink>
    </w:p>
    <w:p w:rsidR="00053498" w:rsidRPr="00053498" w:rsidRDefault="00053498">
      <w:pPr>
        <w:rPr>
          <w:rFonts w:cstheme="minorHAnsi"/>
          <w:sz w:val="24"/>
          <w:szCs w:val="24"/>
        </w:rPr>
      </w:pPr>
      <w:r w:rsidRPr="00053498">
        <w:rPr>
          <w:rFonts w:cstheme="minorHAnsi"/>
          <w:sz w:val="24"/>
          <w:szCs w:val="24"/>
        </w:rPr>
        <w:lastRenderedPageBreak/>
        <w:t>NSW Government proposes digital driver's licenses for smartphones</w:t>
      </w:r>
    </w:p>
    <w:sectPr w:rsidR="00053498" w:rsidRPr="00053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98"/>
    <w:rsid w:val="0004607D"/>
    <w:rsid w:val="00053498"/>
    <w:rsid w:val="00B2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5DFFD-5CEC-449A-9E14-8F1D0485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3498"/>
  </w:style>
  <w:style w:type="character" w:styleId="Hyperlink">
    <w:name w:val="Hyperlink"/>
    <w:basedOn w:val="DefaultParagraphFont"/>
    <w:uiPriority w:val="99"/>
    <w:unhideWhenUsed/>
    <w:rsid w:val="00053498"/>
    <w:rPr>
      <w:color w:val="0000FF"/>
      <w:u w:val="single"/>
    </w:rPr>
  </w:style>
  <w:style w:type="paragraph" w:styleId="NormalWeb">
    <w:name w:val="Normal (Web)"/>
    <w:basedOn w:val="Normal"/>
    <w:uiPriority w:val="99"/>
    <w:unhideWhenUsed/>
    <w:rsid w:val="000534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85130">
      <w:bodyDiv w:val="1"/>
      <w:marLeft w:val="0"/>
      <w:marRight w:val="0"/>
      <w:marTop w:val="0"/>
      <w:marBottom w:val="0"/>
      <w:divBdr>
        <w:top w:val="none" w:sz="0" w:space="0" w:color="auto"/>
        <w:left w:val="none" w:sz="0" w:space="0" w:color="auto"/>
        <w:bottom w:val="none" w:sz="0" w:space="0" w:color="auto"/>
        <w:right w:val="none" w:sz="0" w:space="0" w:color="auto"/>
      </w:divBdr>
    </w:div>
    <w:div w:id="589656929">
      <w:bodyDiv w:val="1"/>
      <w:marLeft w:val="0"/>
      <w:marRight w:val="0"/>
      <w:marTop w:val="0"/>
      <w:marBottom w:val="0"/>
      <w:divBdr>
        <w:top w:val="none" w:sz="0" w:space="0" w:color="auto"/>
        <w:left w:val="none" w:sz="0" w:space="0" w:color="auto"/>
        <w:bottom w:val="none" w:sz="0" w:space="0" w:color="auto"/>
        <w:right w:val="none" w:sz="0" w:space="0" w:color="auto"/>
      </w:divBdr>
    </w:div>
    <w:div w:id="133387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mva.org/mDLWhitepaper_0_7/" TargetMode="External"/><Relationship Id="rId13" Type="http://schemas.openxmlformats.org/officeDocument/2006/relationships/hyperlink" Target="http://www.azleg.gov/legtext/52leg/1r/bills/sb1237p.pdf" TargetMode="External"/><Relationship Id="rId3" Type="http://schemas.openxmlformats.org/officeDocument/2006/relationships/webSettings" Target="webSettings.xml"/><Relationship Id="rId7" Type="http://schemas.openxmlformats.org/officeDocument/2006/relationships/hyperlink" Target="http://www.aamva.org/DL-ID-Card-Design-Standard/" TargetMode="External"/><Relationship Id="rId12" Type="http://schemas.openxmlformats.org/officeDocument/2006/relationships/hyperlink" Target="http://www.leginfo.ca.gov/pub/15-16/bill/asm/ab_0201-0250/ab_221_bill_20150203_introduced.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NULL" TargetMode="External"/><Relationship Id="rId11" Type="http://schemas.openxmlformats.org/officeDocument/2006/relationships/hyperlink" Target="http://asmdc.org/members/a45/news-room/press-releases/digital-driver-license-bill-introduced-in-california-state-assembly" TargetMode="External"/><Relationship Id="rId5" Type="http://schemas.openxmlformats.org/officeDocument/2006/relationships/hyperlink" Target="http://www.aamva.org/Card-Design-Standards-Committee/" TargetMode="External"/><Relationship Id="rId15" Type="http://schemas.openxmlformats.org/officeDocument/2006/relationships/hyperlink" Target="https://www.cnet.com/au/news/nsw-government-proposes-digital-drivers-licenses-for-smartphones/" TargetMode="External"/><Relationship Id="rId10" Type="http://schemas.openxmlformats.org/officeDocument/2006/relationships/hyperlink" Target="http://www.legis.delaware.gov/LIS/LIS148.NSF/vwLegislation/SCR+4?Opendocument" TargetMode="External"/><Relationship Id="rId4" Type="http://schemas.openxmlformats.org/officeDocument/2006/relationships/hyperlink" Target="http://www.aamva.org/Mobile-Drivers-License/" TargetMode="External"/><Relationship Id="rId9" Type="http://schemas.openxmlformats.org/officeDocument/2006/relationships/hyperlink" Target="https://www.cnet.com/news/your-future-drivers-license-could-go-digital/" TargetMode="External"/><Relationship Id="rId14" Type="http://schemas.openxmlformats.org/officeDocument/2006/relationships/hyperlink" Target="http://www.njleg.state.nj.us/2014/Bills/S3000/2695_S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741</Words>
  <Characters>4227</Characters>
  <Application>Microsoft Office Word</Application>
  <DocSecurity>0</DocSecurity>
  <Lines>35</Lines>
  <Paragraphs>9</Paragraphs>
  <ScaleCrop>false</ScaleCrop>
  <Company>ETS</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 Richard J</dc:creator>
  <cp:keywords/>
  <dc:description/>
  <cp:lastModifiedBy>Varn, Richard J</cp:lastModifiedBy>
  <cp:revision>1</cp:revision>
  <dcterms:created xsi:type="dcterms:W3CDTF">2016-12-08T20:36:00Z</dcterms:created>
  <dcterms:modified xsi:type="dcterms:W3CDTF">2016-12-08T20:44:00Z</dcterms:modified>
</cp:coreProperties>
</file>