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9EDD9" w14:textId="77777777" w:rsidR="00412031" w:rsidRPr="00EA44FF" w:rsidRDefault="00412031" w:rsidP="00412031">
      <w:pPr>
        <w:pStyle w:val="Title"/>
        <w:spacing w:before="0" w:after="0"/>
        <w:rPr>
          <w:rFonts w:cs="Arial"/>
        </w:rPr>
      </w:pPr>
      <w:r>
        <w:rPr>
          <w:rFonts w:cs="Arial"/>
          <w:noProof/>
          <w:lang w:val="en-US"/>
        </w:rPr>
        <w:drawing>
          <wp:inline distT="0" distB="0" distL="0" distR="0" wp14:anchorId="46B1178A" wp14:editId="12E0E2AD">
            <wp:extent cx="990600" cy="81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812800"/>
                    </a:xfrm>
                    <a:prstGeom prst="rect">
                      <a:avLst/>
                    </a:prstGeom>
                    <a:noFill/>
                    <a:ln>
                      <a:noFill/>
                    </a:ln>
                  </pic:spPr>
                </pic:pic>
              </a:graphicData>
            </a:graphic>
          </wp:inline>
        </w:drawing>
      </w:r>
      <w:bookmarkStart w:id="0" w:name="_GoBack"/>
    </w:p>
    <w:bookmarkEnd w:id="0"/>
    <w:p w14:paraId="64F672E0" w14:textId="77777777" w:rsidR="00412031" w:rsidRPr="00EA44FF" w:rsidRDefault="00412031" w:rsidP="00412031">
      <w:pPr>
        <w:pStyle w:val="Title"/>
        <w:spacing w:before="240"/>
        <w:outlineLvl w:val="0"/>
        <w:rPr>
          <w:rFonts w:cs="Arial"/>
        </w:rPr>
      </w:pPr>
      <w:r>
        <w:rPr>
          <w:rFonts w:cs="Arial"/>
        </w:rPr>
        <w:t>Liaison Statement</w:t>
      </w:r>
    </w:p>
    <w:p w14:paraId="5DA1DB6E" w14:textId="77777777" w:rsidR="00412031" w:rsidRPr="00E85944" w:rsidRDefault="00412031" w:rsidP="00412031">
      <w:pPr>
        <w:pStyle w:val="Title"/>
        <w:spacing w:before="240" w:after="0"/>
        <w:ind w:left="1276" w:hanging="1276"/>
        <w:jc w:val="left"/>
        <w:outlineLvl w:val="0"/>
        <w:rPr>
          <w:rFonts w:cs="Arial"/>
          <w:b w:val="0"/>
          <w:smallCaps w:val="0"/>
          <w:kern w:val="0"/>
          <w:sz w:val="24"/>
          <w:szCs w:val="22"/>
        </w:rPr>
      </w:pPr>
      <w:r w:rsidRPr="00E85944">
        <w:rPr>
          <w:rFonts w:cs="Arial"/>
          <w:sz w:val="24"/>
          <w:szCs w:val="22"/>
        </w:rPr>
        <w:t>Source:</w:t>
      </w:r>
      <w:r w:rsidRPr="00E85944">
        <w:rPr>
          <w:rFonts w:cs="Arial"/>
          <w:sz w:val="24"/>
          <w:szCs w:val="22"/>
        </w:rPr>
        <w:tab/>
      </w:r>
      <w:r w:rsidRPr="00E85944">
        <w:rPr>
          <w:rFonts w:cs="Arial"/>
          <w:b w:val="0"/>
          <w:smallCaps w:val="0"/>
          <w:kern w:val="0"/>
          <w:sz w:val="24"/>
          <w:szCs w:val="22"/>
        </w:rPr>
        <w:t xml:space="preserve">DVB Technical Module Ad-Hoc Group on </w:t>
      </w:r>
      <w:r>
        <w:rPr>
          <w:rFonts w:cs="Arial"/>
          <w:b w:val="0"/>
          <w:smallCaps w:val="0"/>
          <w:kern w:val="0"/>
          <w:sz w:val="24"/>
          <w:szCs w:val="22"/>
        </w:rPr>
        <w:t>Companion Screens and Supplementary Streams</w:t>
      </w:r>
      <w:r w:rsidRPr="00E85944">
        <w:rPr>
          <w:rFonts w:cs="Arial"/>
          <w:b w:val="0"/>
          <w:smallCaps w:val="0"/>
          <w:kern w:val="0"/>
          <w:sz w:val="24"/>
          <w:szCs w:val="22"/>
        </w:rPr>
        <w:t xml:space="preserve"> (TM-</w:t>
      </w:r>
      <w:r>
        <w:rPr>
          <w:rFonts w:cs="Arial"/>
          <w:b w:val="0"/>
          <w:smallCaps w:val="0"/>
          <w:kern w:val="0"/>
          <w:sz w:val="24"/>
          <w:szCs w:val="22"/>
        </w:rPr>
        <w:t>CSS</w:t>
      </w:r>
      <w:r w:rsidRPr="00E85944">
        <w:rPr>
          <w:rFonts w:cs="Arial"/>
          <w:b w:val="0"/>
          <w:smallCaps w:val="0"/>
          <w:kern w:val="0"/>
          <w:sz w:val="24"/>
          <w:szCs w:val="22"/>
        </w:rPr>
        <w:t xml:space="preserve">) </w:t>
      </w:r>
    </w:p>
    <w:p w14:paraId="256C05EC" w14:textId="77777777" w:rsidR="00412031" w:rsidRPr="00E85944" w:rsidRDefault="00412031" w:rsidP="00412031">
      <w:pPr>
        <w:pStyle w:val="Title"/>
        <w:spacing w:before="0" w:after="0"/>
        <w:ind w:left="1276" w:hanging="1276"/>
        <w:jc w:val="left"/>
        <w:rPr>
          <w:rFonts w:cs="Arial"/>
          <w:b w:val="0"/>
          <w:smallCaps w:val="0"/>
          <w:kern w:val="0"/>
          <w:sz w:val="24"/>
          <w:szCs w:val="22"/>
        </w:rPr>
      </w:pPr>
    </w:p>
    <w:p w14:paraId="3C2BE4FC" w14:textId="77777777" w:rsidR="00401397" w:rsidRDefault="00412031" w:rsidP="00412031">
      <w:pPr>
        <w:ind w:left="1276" w:hanging="1276"/>
      </w:pPr>
      <w:r w:rsidRPr="00E85944">
        <w:rPr>
          <w:rFonts w:cs="Arial"/>
          <w:sz w:val="24"/>
          <w:szCs w:val="22"/>
          <w:lang w:val="it-IT"/>
        </w:rPr>
        <w:t>To:</w:t>
      </w:r>
      <w:r w:rsidRPr="00E85944">
        <w:rPr>
          <w:rFonts w:cs="Arial"/>
          <w:sz w:val="24"/>
          <w:szCs w:val="22"/>
          <w:lang w:val="it-IT"/>
        </w:rPr>
        <w:tab/>
      </w:r>
      <w:r w:rsidR="00401397">
        <w:t>W3C Web and TV Interest Group</w:t>
      </w:r>
    </w:p>
    <w:p w14:paraId="7AFC5E80" w14:textId="77777777" w:rsidR="00401397" w:rsidRDefault="00401397" w:rsidP="00412031">
      <w:pPr>
        <w:ind w:left="1276" w:hanging="1276"/>
      </w:pPr>
      <w:r>
        <w:tab/>
        <w:t>Yosuke Funahashi</w:t>
      </w:r>
      <w:r>
        <w:br/>
        <w:t>Co-chair of Web and TV Interest Group</w:t>
      </w:r>
      <w:r>
        <w:br/>
      </w:r>
      <w:hyperlink r:id="rId9" w:history="1">
        <w:r w:rsidRPr="00401397">
          <w:rPr>
            <w:rStyle w:val="Hyperlink"/>
          </w:rPr>
          <w:t>yfuna@tomo-digi.co.jp</w:t>
        </w:r>
      </w:hyperlink>
    </w:p>
    <w:p w14:paraId="3EC2553A" w14:textId="77777777" w:rsidR="00401397" w:rsidRDefault="00401397" w:rsidP="00412031">
      <w:pPr>
        <w:ind w:left="1276" w:hanging="1276"/>
      </w:pPr>
      <w:r>
        <w:tab/>
        <w:t>Giuseppe Pascale</w:t>
      </w:r>
      <w:r>
        <w:br/>
        <w:t>Co-chair of Web and TV Interest Group</w:t>
      </w:r>
      <w:r>
        <w:br/>
      </w:r>
      <w:hyperlink r:id="rId10" w:history="1">
        <w:r w:rsidRPr="00401397">
          <w:rPr>
            <w:rStyle w:val="Hyperlink"/>
          </w:rPr>
          <w:t>giuseppep@opera.com</w:t>
        </w:r>
      </w:hyperlink>
    </w:p>
    <w:p w14:paraId="404C6E4F" w14:textId="77777777" w:rsidR="00412031" w:rsidRPr="00B8185B" w:rsidRDefault="00401397" w:rsidP="00412031">
      <w:pPr>
        <w:ind w:left="1276" w:hanging="1276"/>
        <w:rPr>
          <w:rFonts w:cs="Calibri"/>
        </w:rPr>
      </w:pPr>
      <w:r>
        <w:tab/>
        <w:t>Mark Vickers</w:t>
      </w:r>
      <w:r>
        <w:br/>
        <w:t>Co-chair of Web and TV Interest Group</w:t>
      </w:r>
      <w:r>
        <w:br/>
      </w:r>
      <w:hyperlink r:id="rId11" w:history="1">
        <w:r w:rsidRPr="00401397">
          <w:rPr>
            <w:rStyle w:val="Hyperlink"/>
          </w:rPr>
          <w:t>mark_vickers@cable.comcast.com</w:t>
        </w:r>
      </w:hyperlink>
      <w:r w:rsidR="00412031">
        <w:br/>
      </w:r>
    </w:p>
    <w:p w14:paraId="4F30972D" w14:textId="77777777" w:rsidR="00412031" w:rsidRPr="00E85944" w:rsidRDefault="00412031" w:rsidP="00412031">
      <w:pPr>
        <w:pStyle w:val="Title"/>
        <w:spacing w:before="0"/>
        <w:ind w:left="1276" w:hanging="1276"/>
        <w:jc w:val="left"/>
        <w:rPr>
          <w:rFonts w:cs="Arial"/>
          <w:b w:val="0"/>
          <w:smallCaps w:val="0"/>
          <w:kern w:val="0"/>
          <w:sz w:val="24"/>
          <w:szCs w:val="22"/>
        </w:rPr>
      </w:pPr>
      <w:r w:rsidRPr="00E85944">
        <w:rPr>
          <w:rFonts w:cs="Arial"/>
          <w:sz w:val="24"/>
          <w:szCs w:val="22"/>
        </w:rPr>
        <w:t>Title:</w:t>
      </w:r>
      <w:r w:rsidRPr="00E85944">
        <w:rPr>
          <w:rFonts w:cs="Arial"/>
          <w:sz w:val="24"/>
          <w:szCs w:val="22"/>
        </w:rPr>
        <w:tab/>
      </w:r>
      <w:r w:rsidRPr="00FB64B5">
        <w:rPr>
          <w:rFonts w:cs="Arial"/>
          <w:b w:val="0"/>
          <w:smallCaps w:val="0"/>
          <w:kern w:val="0"/>
          <w:sz w:val="24"/>
          <w:szCs w:val="22"/>
        </w:rPr>
        <w:t>Liaison Statement on CSS work and intention to begin verification and validation activities.</w:t>
      </w:r>
    </w:p>
    <w:p w14:paraId="16248852" w14:textId="77777777" w:rsidR="00412031" w:rsidRDefault="00412031" w:rsidP="00412031">
      <w:pPr>
        <w:pStyle w:val="Title"/>
        <w:spacing w:before="0" w:after="0"/>
        <w:ind w:left="1276" w:hanging="1276"/>
        <w:jc w:val="left"/>
        <w:rPr>
          <w:rStyle w:val="Hyperlink"/>
          <w:rFonts w:cs="Arial"/>
          <w:b w:val="0"/>
          <w:smallCaps w:val="0"/>
          <w:kern w:val="0"/>
          <w:sz w:val="24"/>
          <w:szCs w:val="22"/>
        </w:rPr>
      </w:pPr>
      <w:r w:rsidRPr="00E85944">
        <w:rPr>
          <w:rFonts w:cs="Arial"/>
          <w:sz w:val="24"/>
          <w:szCs w:val="22"/>
        </w:rPr>
        <w:t>Contact:</w:t>
      </w:r>
      <w:r w:rsidRPr="00E85944">
        <w:rPr>
          <w:rFonts w:cs="Arial"/>
          <w:sz w:val="24"/>
          <w:szCs w:val="22"/>
        </w:rPr>
        <w:tab/>
      </w:r>
      <w:r>
        <w:rPr>
          <w:rFonts w:cs="Arial"/>
          <w:b w:val="0"/>
          <w:smallCaps w:val="0"/>
          <w:kern w:val="0"/>
          <w:sz w:val="24"/>
          <w:szCs w:val="22"/>
        </w:rPr>
        <w:t>Matt Hammond</w:t>
      </w:r>
      <w:r>
        <w:rPr>
          <w:rFonts w:cs="Arial"/>
          <w:b w:val="0"/>
          <w:smallCaps w:val="0"/>
          <w:kern w:val="0"/>
          <w:sz w:val="24"/>
          <w:szCs w:val="22"/>
        </w:rPr>
        <w:br/>
      </w:r>
      <w:r w:rsidRPr="00FB64B5">
        <w:rPr>
          <w:rFonts w:cs="Arial"/>
          <w:b w:val="0"/>
          <w:smallCaps w:val="0"/>
          <w:kern w:val="0"/>
          <w:sz w:val="24"/>
          <w:szCs w:val="22"/>
        </w:rPr>
        <w:t>Lead for the Verification and Validation activity within TM-CSS</w:t>
      </w:r>
      <w:r w:rsidRPr="00FB64B5">
        <w:rPr>
          <w:rFonts w:cs="Arial"/>
          <w:b w:val="0"/>
          <w:smallCaps w:val="0"/>
          <w:kern w:val="0"/>
          <w:sz w:val="24"/>
          <w:szCs w:val="22"/>
        </w:rPr>
        <w:br/>
      </w:r>
      <w:hyperlink r:id="rId12" w:history="1">
        <w:r w:rsidRPr="00FB64B5">
          <w:rPr>
            <w:rStyle w:val="Hyperlink"/>
            <w:rFonts w:cs="Arial"/>
            <w:b w:val="0"/>
            <w:smallCaps w:val="0"/>
            <w:kern w:val="0"/>
            <w:sz w:val="24"/>
            <w:szCs w:val="22"/>
          </w:rPr>
          <w:t>matt.hammond@bbc.co.uk</w:t>
        </w:r>
      </w:hyperlink>
    </w:p>
    <w:p w14:paraId="128E65A4" w14:textId="77777777" w:rsidR="00412031" w:rsidRDefault="00412031" w:rsidP="00412031">
      <w:pPr>
        <w:ind w:left="1276" w:hanging="1276"/>
      </w:pPr>
      <w:r w:rsidRPr="00661190">
        <w:rPr>
          <w:rFonts w:cs="Arial"/>
          <w:b/>
          <w:smallCaps/>
          <w:kern w:val="28"/>
          <w:sz w:val="24"/>
          <w:szCs w:val="22"/>
        </w:rPr>
        <w:t>C</w:t>
      </w:r>
      <w:r>
        <w:rPr>
          <w:rFonts w:cs="Arial"/>
          <w:b/>
          <w:smallCaps/>
          <w:kern w:val="28"/>
          <w:sz w:val="24"/>
          <w:szCs w:val="22"/>
        </w:rPr>
        <w:t>c</w:t>
      </w:r>
      <w:r w:rsidRPr="00661190">
        <w:rPr>
          <w:rFonts w:cs="Arial"/>
          <w:b/>
          <w:smallCaps/>
          <w:kern w:val="28"/>
          <w:sz w:val="24"/>
          <w:szCs w:val="22"/>
        </w:rPr>
        <w:t>:</w:t>
      </w:r>
      <w:r>
        <w:tab/>
        <w:t>Kevin Murray</w:t>
      </w:r>
      <w:r>
        <w:br/>
        <w:t>Chair, TM-CSS</w:t>
      </w:r>
      <w:r>
        <w:br/>
      </w:r>
      <w:hyperlink r:id="rId13" w:history="1">
        <w:r w:rsidRPr="00D76954">
          <w:rPr>
            <w:rStyle w:val="Hyperlink"/>
          </w:rPr>
          <w:t>kevimurr@cisco.com</w:t>
        </w:r>
      </w:hyperlink>
    </w:p>
    <w:p w14:paraId="7BDE12BA" w14:textId="77777777" w:rsidR="00412031" w:rsidRPr="00A536E0" w:rsidRDefault="00412031" w:rsidP="00412031">
      <w:pPr>
        <w:ind w:left="1276" w:hanging="1276"/>
      </w:pPr>
      <w:r>
        <w:tab/>
        <w:t>Peter Siebert</w:t>
      </w:r>
      <w:r>
        <w:br/>
        <w:t>Executive Director, DVB Project Office</w:t>
      </w:r>
      <w:r>
        <w:br/>
      </w:r>
      <w:hyperlink r:id="rId14" w:history="1">
        <w:r w:rsidRPr="00661190">
          <w:rPr>
            <w:rStyle w:val="Hyperlink"/>
          </w:rPr>
          <w:t>siebert@dvb.org</w:t>
        </w:r>
      </w:hyperlink>
    </w:p>
    <w:p w14:paraId="118154B9" w14:textId="77777777" w:rsidR="00412031" w:rsidRPr="00E85944" w:rsidRDefault="00412031" w:rsidP="00412031">
      <w:pPr>
        <w:pStyle w:val="Title"/>
        <w:spacing w:before="0"/>
        <w:jc w:val="right"/>
        <w:rPr>
          <w:rFonts w:cs="Arial"/>
          <w:b w:val="0"/>
          <w:smallCaps w:val="0"/>
          <w:kern w:val="0"/>
          <w:sz w:val="24"/>
          <w:szCs w:val="22"/>
        </w:rPr>
      </w:pPr>
      <w:r>
        <w:rPr>
          <w:rFonts w:cs="Arial"/>
          <w:b w:val="0"/>
          <w:smallCaps w:val="0"/>
          <w:kern w:val="0"/>
          <w:sz w:val="24"/>
          <w:szCs w:val="22"/>
        </w:rPr>
        <w:t>October</w:t>
      </w:r>
      <w:r w:rsidRPr="00E85944">
        <w:rPr>
          <w:rFonts w:cs="Arial"/>
          <w:b w:val="0"/>
          <w:smallCaps w:val="0"/>
          <w:kern w:val="0"/>
          <w:sz w:val="24"/>
          <w:szCs w:val="22"/>
        </w:rPr>
        <w:t xml:space="preserve"> 201</w:t>
      </w:r>
      <w:r>
        <w:rPr>
          <w:rFonts w:cs="Arial"/>
          <w:b w:val="0"/>
          <w:smallCaps w:val="0"/>
          <w:kern w:val="0"/>
          <w:sz w:val="24"/>
          <w:szCs w:val="22"/>
        </w:rPr>
        <w:t>4</w:t>
      </w:r>
    </w:p>
    <w:p w14:paraId="299BE718" w14:textId="77777777" w:rsidR="00412031" w:rsidRPr="00FB64B5" w:rsidRDefault="00412031" w:rsidP="00412031">
      <w:r w:rsidRPr="00FB64B5">
        <w:t xml:space="preserve">Dear </w:t>
      </w:r>
      <w:r w:rsidR="00401397">
        <w:t>W3C</w:t>
      </w:r>
      <w:r w:rsidRPr="00FB64B5">
        <w:t xml:space="preserve"> colleagues,</w:t>
      </w:r>
    </w:p>
    <w:p w14:paraId="5CFD4BCC" w14:textId="77777777" w:rsidR="00412031" w:rsidRPr="00FB64B5" w:rsidRDefault="00412031" w:rsidP="00412031"/>
    <w:p w14:paraId="7C51C745" w14:textId="77777777" w:rsidR="00412031" w:rsidRPr="00FB64B5" w:rsidRDefault="00412031" w:rsidP="00412031">
      <w:pPr>
        <w:rPr>
          <w:b/>
        </w:rPr>
      </w:pPr>
      <w:r>
        <w:rPr>
          <w:b/>
        </w:rPr>
        <w:t>Specifications</w:t>
      </w:r>
      <w:r w:rsidRPr="00FB64B5">
        <w:rPr>
          <w:b/>
        </w:rPr>
        <w:t xml:space="preserve"> for Companion Screens and Streams</w:t>
      </w:r>
    </w:p>
    <w:p w14:paraId="68568D10" w14:textId="77777777" w:rsidR="00412031" w:rsidRDefault="00412031" w:rsidP="00412031">
      <w:r w:rsidRPr="00FB64B5">
        <w:t xml:space="preserve">We wish to </w:t>
      </w:r>
      <w:r>
        <w:t xml:space="preserve">inform you that DVB is creating </w:t>
      </w:r>
      <w:r w:rsidRPr="00FB64B5">
        <w:t>specifications for companion screens and streams (CSS).</w:t>
      </w:r>
      <w:r>
        <w:t xml:space="preserve"> </w:t>
      </w:r>
      <w:r w:rsidRPr="00A405E6">
        <w:t>These enable the creation of "second screen" experiences on companion devices (such as tablets and mobile phones) that are synchronised to the television experience.</w:t>
      </w:r>
      <w:r w:rsidR="00401397">
        <w:t xml:space="preserve"> These also provide an architectural and conceptual framework for the general problem of expressing and determining the timing relationship between media streams.</w:t>
      </w:r>
    </w:p>
    <w:p w14:paraId="5B6E8756" w14:textId="77777777" w:rsidR="00412031" w:rsidRPr="00FB64B5" w:rsidRDefault="00412031" w:rsidP="00412031">
      <w:r w:rsidRPr="00434F61">
        <w:t>Work is largely complete and all parts will eventually be passed to ETSI for final publication, although some parts have been made available now in final draft form.</w:t>
      </w:r>
    </w:p>
    <w:p w14:paraId="3A4AD6FE" w14:textId="77777777" w:rsidR="00401397" w:rsidRDefault="00412031" w:rsidP="00412031">
      <w:r w:rsidRPr="00D657BE">
        <w:rPr>
          <w:b/>
        </w:rPr>
        <w:t>Part 1</w:t>
      </w:r>
      <w:r w:rsidRPr="00FB64B5">
        <w:t xml:space="preserve"> is a non-normative description of the overall architecture and provides explanatory examples of how the rest of the specification can be impleme</w:t>
      </w:r>
      <w:r>
        <w:t>nted to meet various use cases.</w:t>
      </w:r>
      <w:r w:rsidRPr="00EC7538">
        <w:t xml:space="preserve"> </w:t>
      </w:r>
    </w:p>
    <w:p w14:paraId="6426A590" w14:textId="77777777" w:rsidR="00412031" w:rsidRPr="00D657BE" w:rsidRDefault="00412031" w:rsidP="00412031">
      <w:r w:rsidRPr="00D657BE">
        <w:rPr>
          <w:b/>
        </w:rPr>
        <w:lastRenderedPageBreak/>
        <w:t>Part 2</w:t>
      </w:r>
      <w:r w:rsidRPr="00D657BE">
        <w:t xml:space="preserve"> defines broadcast signalling and protocols and interactions between broadcaster, television device and companion device via the home network to identify content on the television and synchronise to it. This part is available now via the DVB website as Bluebook 167-2 </w:t>
      </w:r>
      <w:r w:rsidRPr="00D657BE">
        <w:fldChar w:fldCharType="begin"/>
      </w:r>
      <w:r w:rsidRPr="00D657BE">
        <w:instrText xml:space="preserve"> REF _Ref273013203 \r \h </w:instrText>
      </w:r>
      <w:r w:rsidRPr="00D657BE">
        <w:fldChar w:fldCharType="separate"/>
      </w:r>
      <w:r w:rsidR="00773368">
        <w:t>[1]</w:t>
      </w:r>
      <w:r w:rsidRPr="00D657BE">
        <w:fldChar w:fldCharType="end"/>
      </w:r>
      <w:r w:rsidRPr="00D657BE">
        <w:t>.</w:t>
      </w:r>
    </w:p>
    <w:p w14:paraId="39AA769B" w14:textId="77777777" w:rsidR="00412031" w:rsidRDefault="00412031" w:rsidP="00412031">
      <w:r w:rsidRPr="00434F61">
        <w:rPr>
          <w:b/>
        </w:rPr>
        <w:t>Part 3</w:t>
      </w:r>
      <w:r w:rsidRPr="00434F61">
        <w:t xml:space="preserve"> defines the use of UPnP to discover the television device via the home network. </w:t>
      </w:r>
    </w:p>
    <w:p w14:paraId="5B94E45C" w14:textId="77777777" w:rsidR="00401397" w:rsidRPr="00FB64B5" w:rsidRDefault="00401397" w:rsidP="00412031">
      <w:pPr>
        <w:rPr>
          <w:b/>
        </w:rPr>
      </w:pPr>
    </w:p>
    <w:p w14:paraId="7A098545" w14:textId="77777777" w:rsidR="00412031" w:rsidRPr="00FB64B5" w:rsidRDefault="00412031" w:rsidP="00412031">
      <w:pPr>
        <w:rPr>
          <w:b/>
        </w:rPr>
      </w:pPr>
      <w:r w:rsidRPr="00FB64B5">
        <w:rPr>
          <w:b/>
        </w:rPr>
        <w:t>Verification and Validation activity</w:t>
      </w:r>
    </w:p>
    <w:p w14:paraId="5A4A9ED4" w14:textId="77777777" w:rsidR="00412031" w:rsidRPr="00FB64B5" w:rsidRDefault="00412031" w:rsidP="00412031">
      <w:r w:rsidRPr="00FB64B5">
        <w:t xml:space="preserve">This autumn, we plan to follow up on the creation of </w:t>
      </w:r>
      <w:r>
        <w:t>p</w:t>
      </w:r>
      <w:r w:rsidRPr="00FB64B5">
        <w:t>art 2 of the specification with an activity to verify and validate the specification. The goals of this activity include:</w:t>
      </w:r>
    </w:p>
    <w:p w14:paraId="7BBC011B" w14:textId="77777777" w:rsidR="00412031" w:rsidRPr="00FB64B5" w:rsidRDefault="00412031" w:rsidP="00412031">
      <w:pPr>
        <w:numPr>
          <w:ilvl w:val="0"/>
          <w:numId w:val="1"/>
        </w:numPr>
      </w:pPr>
      <w:r w:rsidRPr="00FB64B5">
        <w:t>Validating the specifications fulfils use cases such as those outlined in part 1;</w:t>
      </w:r>
    </w:p>
    <w:p w14:paraId="76835DB2" w14:textId="77777777" w:rsidR="00412031" w:rsidRPr="00FB64B5" w:rsidRDefault="00412031" w:rsidP="00412031">
      <w:pPr>
        <w:numPr>
          <w:ilvl w:val="0"/>
          <w:numId w:val="1"/>
        </w:numPr>
      </w:pPr>
      <w:r w:rsidRPr="00FB64B5">
        <w:t>Creation of test assets (streams, metadata);</w:t>
      </w:r>
    </w:p>
    <w:p w14:paraId="28AE5D4B" w14:textId="77777777" w:rsidR="00412031" w:rsidRPr="00FB64B5" w:rsidRDefault="00412031" w:rsidP="00412031">
      <w:pPr>
        <w:numPr>
          <w:ilvl w:val="0"/>
          <w:numId w:val="1"/>
        </w:numPr>
      </w:pPr>
      <w:r w:rsidRPr="00FB64B5">
        <w:t>Gaining experience of implementing architectural roles;</w:t>
      </w:r>
    </w:p>
    <w:p w14:paraId="443DC1D0" w14:textId="77777777" w:rsidR="00412031" w:rsidRPr="00FB64B5" w:rsidRDefault="00412031" w:rsidP="00412031">
      <w:pPr>
        <w:numPr>
          <w:ilvl w:val="0"/>
          <w:numId w:val="1"/>
        </w:numPr>
      </w:pPr>
      <w:r w:rsidRPr="00FB64B5">
        <w:t>Identifying any issues requiring corrections or further revision of the specification.</w:t>
      </w:r>
    </w:p>
    <w:p w14:paraId="104131EA" w14:textId="77777777" w:rsidR="00412031" w:rsidRPr="00FB64B5" w:rsidRDefault="00412031" w:rsidP="00412031">
      <w:r w:rsidRPr="00FB64B5">
        <w:t>We are in the process of defining more detailed outputs and timescales over which this work will take place.</w:t>
      </w:r>
    </w:p>
    <w:p w14:paraId="3024A052" w14:textId="77777777" w:rsidR="00412031" w:rsidRPr="00FB64B5" w:rsidRDefault="00412031" w:rsidP="00412031">
      <w:r w:rsidRPr="00FB64B5">
        <w:t>We would be grateful if you can provide details of any relevant work you are undertaking</w:t>
      </w:r>
      <w:r>
        <w:t>.</w:t>
      </w:r>
    </w:p>
    <w:p w14:paraId="08273A1E" w14:textId="77777777" w:rsidR="00412031" w:rsidRPr="00FB64B5" w:rsidRDefault="00412031" w:rsidP="00412031"/>
    <w:p w14:paraId="63ED3995" w14:textId="77777777" w:rsidR="00412031" w:rsidRPr="00FB64B5" w:rsidRDefault="00412031" w:rsidP="00412031">
      <w:r w:rsidRPr="00FB64B5">
        <w:t>Kind regards,</w:t>
      </w:r>
    </w:p>
    <w:p w14:paraId="1EC6FB2C" w14:textId="77777777" w:rsidR="00412031" w:rsidRPr="00FB64B5" w:rsidRDefault="00412031" w:rsidP="00412031"/>
    <w:p w14:paraId="529E8BFE" w14:textId="77777777" w:rsidR="00412031" w:rsidRPr="00FB64B5" w:rsidRDefault="00412031" w:rsidP="00412031"/>
    <w:p w14:paraId="276D7447" w14:textId="77777777" w:rsidR="00412031" w:rsidRPr="00FB64B5" w:rsidRDefault="00412031" w:rsidP="00412031">
      <w:r w:rsidRPr="00FB64B5">
        <w:t>Matt Hammond</w:t>
      </w:r>
    </w:p>
    <w:p w14:paraId="2D129BF0" w14:textId="77777777" w:rsidR="00412031" w:rsidRPr="00FB64B5" w:rsidRDefault="00412031" w:rsidP="00412031"/>
    <w:p w14:paraId="3DF51F5A" w14:textId="77777777" w:rsidR="00412031" w:rsidRPr="00FB64B5" w:rsidRDefault="00412031" w:rsidP="00412031"/>
    <w:p w14:paraId="7FC09F60" w14:textId="77777777" w:rsidR="00412031" w:rsidRPr="00FB64B5" w:rsidRDefault="00412031" w:rsidP="00401397">
      <w:pPr>
        <w:numPr>
          <w:ilvl w:val="0"/>
          <w:numId w:val="2"/>
        </w:numPr>
      </w:pPr>
      <w:bookmarkStart w:id="1" w:name="_Ref273012530"/>
      <w:bookmarkStart w:id="2" w:name="_Ref273013203"/>
      <w:r w:rsidRPr="00FB64B5">
        <w:t>DVB Bluebook A167-2 "DVB Companion Screens and Streams; Part 2: Content ID and Media Synchronisation"</w:t>
      </w:r>
      <w:r w:rsidRPr="00FB64B5">
        <w:br/>
        <w:t xml:space="preserve">Available at: </w:t>
      </w:r>
      <w:hyperlink r:id="rId15" w:history="1">
        <w:r w:rsidRPr="00FB64B5">
          <w:rPr>
            <w:rStyle w:val="Hyperlink"/>
          </w:rPr>
          <w:t>https://www.dvb.org/search/results/only/standards/page/1/items/12/keywords/A167-2</w:t>
        </w:r>
      </w:hyperlink>
      <w:bookmarkEnd w:id="1"/>
      <w:bookmarkEnd w:id="2"/>
      <w:r w:rsidRPr="00FB64B5">
        <w:br/>
      </w:r>
    </w:p>
    <w:p w14:paraId="1BAF245B" w14:textId="77777777" w:rsidR="00412031" w:rsidRDefault="00412031" w:rsidP="00412031"/>
    <w:p w14:paraId="291281EA" w14:textId="77777777" w:rsidR="00412031" w:rsidRDefault="00412031" w:rsidP="00412031"/>
    <w:p w14:paraId="460EB317" w14:textId="77777777" w:rsidR="00412031" w:rsidRDefault="00412031" w:rsidP="00412031"/>
    <w:p w14:paraId="3CF96554" w14:textId="77777777" w:rsidR="002A2A0D" w:rsidRDefault="002A2A0D"/>
    <w:sectPr w:rsidR="002A2A0D" w:rsidSect="00B609D3">
      <w:headerReference w:type="default" r:id="rId16"/>
      <w:pgSz w:w="11906" w:h="16838"/>
      <w:pgMar w:top="1021" w:right="1077" w:bottom="1021" w:left="107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1E5E6" w14:textId="77777777" w:rsidR="00412031" w:rsidRDefault="00412031" w:rsidP="00412031">
      <w:pPr>
        <w:spacing w:before="0" w:after="0"/>
      </w:pPr>
      <w:r>
        <w:separator/>
      </w:r>
    </w:p>
  </w:endnote>
  <w:endnote w:type="continuationSeparator" w:id="0">
    <w:p w14:paraId="7DAEEF23" w14:textId="77777777" w:rsidR="00412031" w:rsidRDefault="00412031" w:rsidP="0041203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4BCA5" w14:textId="77777777" w:rsidR="00412031" w:rsidRDefault="00412031" w:rsidP="00412031">
      <w:pPr>
        <w:spacing w:before="0" w:after="0"/>
      </w:pPr>
      <w:r>
        <w:separator/>
      </w:r>
    </w:p>
  </w:footnote>
  <w:footnote w:type="continuationSeparator" w:id="0">
    <w:p w14:paraId="17EDF1A8" w14:textId="77777777" w:rsidR="00412031" w:rsidRDefault="00412031" w:rsidP="00412031">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E43CC" w14:textId="0E2DCABD" w:rsidR="00C6646E" w:rsidRPr="00C6646E" w:rsidRDefault="00C6646E" w:rsidP="00C6646E">
    <w:pPr>
      <w:pStyle w:val="Header"/>
      <w:rPr>
        <w:b/>
      </w:rPr>
    </w:pPr>
    <w:r>
      <w:rPr>
        <w:b/>
      </w:rPr>
      <w:tab/>
    </w:r>
    <w:r>
      <w:rPr>
        <w:b/>
      </w:rPr>
      <w:tab/>
      <w:t xml:space="preserve">                                                      TM-CSS0385r3-</w:t>
    </w:r>
    <w:r>
      <w:rPr>
        <w:b/>
      </w:rPr>
      <w:t>w3c</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F5766"/>
    <w:multiLevelType w:val="hybridMultilevel"/>
    <w:tmpl w:val="79BE0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EBA4EDA"/>
    <w:multiLevelType w:val="hybridMultilevel"/>
    <w:tmpl w:val="84E6D0CA"/>
    <w:lvl w:ilvl="0" w:tplc="86D87F5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
  <w:rsids>
    <w:rsidRoot w:val="00412031"/>
    <w:rsid w:val="002A2A0D"/>
    <w:rsid w:val="00401397"/>
    <w:rsid w:val="00412031"/>
    <w:rsid w:val="00773368"/>
    <w:rsid w:val="00C6646E"/>
    <w:rsid w:val="00C830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FBD4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031"/>
    <w:pPr>
      <w:spacing w:before="120" w:after="120"/>
    </w:pPr>
    <w:rPr>
      <w:rFonts w:ascii="Arial" w:eastAsia="Times New Roman" w:hAnsi="Arial"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12031"/>
    <w:pPr>
      <w:spacing w:before="480" w:after="240"/>
      <w:jc w:val="center"/>
    </w:pPr>
    <w:rPr>
      <w:b/>
      <w:smallCaps/>
      <w:kern w:val="28"/>
      <w:sz w:val="36"/>
    </w:rPr>
  </w:style>
  <w:style w:type="character" w:customStyle="1" w:styleId="TitleChar">
    <w:name w:val="Title Char"/>
    <w:basedOn w:val="DefaultParagraphFont"/>
    <w:link w:val="Title"/>
    <w:rsid w:val="00412031"/>
    <w:rPr>
      <w:rFonts w:ascii="Arial" w:eastAsia="Times New Roman" w:hAnsi="Arial" w:cs="Times New Roman"/>
      <w:b/>
      <w:smallCaps/>
      <w:kern w:val="28"/>
      <w:sz w:val="36"/>
      <w:szCs w:val="20"/>
    </w:rPr>
  </w:style>
  <w:style w:type="paragraph" w:styleId="Header">
    <w:name w:val="header"/>
    <w:basedOn w:val="Normal"/>
    <w:link w:val="HeaderChar"/>
    <w:rsid w:val="00412031"/>
    <w:pPr>
      <w:tabs>
        <w:tab w:val="center" w:pos="4153"/>
        <w:tab w:val="right" w:pos="8306"/>
      </w:tabs>
    </w:pPr>
  </w:style>
  <w:style w:type="character" w:customStyle="1" w:styleId="HeaderChar">
    <w:name w:val="Header Char"/>
    <w:basedOn w:val="DefaultParagraphFont"/>
    <w:link w:val="Header"/>
    <w:rsid w:val="00412031"/>
    <w:rPr>
      <w:rFonts w:ascii="Arial" w:eastAsia="Times New Roman" w:hAnsi="Arial" w:cs="Times New Roman"/>
      <w:sz w:val="22"/>
      <w:szCs w:val="20"/>
    </w:rPr>
  </w:style>
  <w:style w:type="character" w:styleId="Hyperlink">
    <w:name w:val="Hyperlink"/>
    <w:rsid w:val="00412031"/>
    <w:rPr>
      <w:color w:val="0000FF"/>
      <w:u w:val="single"/>
    </w:rPr>
  </w:style>
  <w:style w:type="paragraph" w:styleId="BalloonText">
    <w:name w:val="Balloon Text"/>
    <w:basedOn w:val="Normal"/>
    <w:link w:val="BalloonTextChar"/>
    <w:uiPriority w:val="99"/>
    <w:semiHidden/>
    <w:unhideWhenUsed/>
    <w:rsid w:val="00412031"/>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2031"/>
    <w:rPr>
      <w:rFonts w:ascii="Lucida Grande" w:eastAsia="Times New Roman" w:hAnsi="Lucida Grande" w:cs="Lucida Grande"/>
      <w:sz w:val="18"/>
      <w:szCs w:val="18"/>
    </w:rPr>
  </w:style>
  <w:style w:type="paragraph" w:styleId="Footer">
    <w:name w:val="footer"/>
    <w:basedOn w:val="Normal"/>
    <w:link w:val="FooterChar"/>
    <w:uiPriority w:val="99"/>
    <w:unhideWhenUsed/>
    <w:rsid w:val="00412031"/>
    <w:pPr>
      <w:tabs>
        <w:tab w:val="center" w:pos="4320"/>
        <w:tab w:val="right" w:pos="8640"/>
      </w:tabs>
      <w:spacing w:before="0" w:after="0"/>
    </w:pPr>
  </w:style>
  <w:style w:type="character" w:customStyle="1" w:styleId="FooterChar">
    <w:name w:val="Footer Char"/>
    <w:basedOn w:val="DefaultParagraphFont"/>
    <w:link w:val="Footer"/>
    <w:uiPriority w:val="99"/>
    <w:rsid w:val="00412031"/>
    <w:rPr>
      <w:rFonts w:ascii="Arial" w:eastAsia="Times New Roman" w:hAnsi="Arial" w:cs="Times New Roman"/>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031"/>
    <w:pPr>
      <w:spacing w:before="120" w:after="120"/>
    </w:pPr>
    <w:rPr>
      <w:rFonts w:ascii="Arial" w:eastAsia="Times New Roman" w:hAnsi="Arial"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12031"/>
    <w:pPr>
      <w:spacing w:before="480" w:after="240"/>
      <w:jc w:val="center"/>
    </w:pPr>
    <w:rPr>
      <w:b/>
      <w:smallCaps/>
      <w:kern w:val="28"/>
      <w:sz w:val="36"/>
    </w:rPr>
  </w:style>
  <w:style w:type="character" w:customStyle="1" w:styleId="TitleChar">
    <w:name w:val="Title Char"/>
    <w:basedOn w:val="DefaultParagraphFont"/>
    <w:link w:val="Title"/>
    <w:rsid w:val="00412031"/>
    <w:rPr>
      <w:rFonts w:ascii="Arial" w:eastAsia="Times New Roman" w:hAnsi="Arial" w:cs="Times New Roman"/>
      <w:b/>
      <w:smallCaps/>
      <w:kern w:val="28"/>
      <w:sz w:val="36"/>
      <w:szCs w:val="20"/>
    </w:rPr>
  </w:style>
  <w:style w:type="paragraph" w:styleId="Header">
    <w:name w:val="header"/>
    <w:basedOn w:val="Normal"/>
    <w:link w:val="HeaderChar"/>
    <w:rsid w:val="00412031"/>
    <w:pPr>
      <w:tabs>
        <w:tab w:val="center" w:pos="4153"/>
        <w:tab w:val="right" w:pos="8306"/>
      </w:tabs>
    </w:pPr>
  </w:style>
  <w:style w:type="character" w:customStyle="1" w:styleId="HeaderChar">
    <w:name w:val="Header Char"/>
    <w:basedOn w:val="DefaultParagraphFont"/>
    <w:link w:val="Header"/>
    <w:rsid w:val="00412031"/>
    <w:rPr>
      <w:rFonts w:ascii="Arial" w:eastAsia="Times New Roman" w:hAnsi="Arial" w:cs="Times New Roman"/>
      <w:sz w:val="22"/>
      <w:szCs w:val="20"/>
    </w:rPr>
  </w:style>
  <w:style w:type="character" w:styleId="Hyperlink">
    <w:name w:val="Hyperlink"/>
    <w:rsid w:val="00412031"/>
    <w:rPr>
      <w:color w:val="0000FF"/>
      <w:u w:val="single"/>
    </w:rPr>
  </w:style>
  <w:style w:type="paragraph" w:styleId="BalloonText">
    <w:name w:val="Balloon Text"/>
    <w:basedOn w:val="Normal"/>
    <w:link w:val="BalloonTextChar"/>
    <w:uiPriority w:val="99"/>
    <w:semiHidden/>
    <w:unhideWhenUsed/>
    <w:rsid w:val="00412031"/>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2031"/>
    <w:rPr>
      <w:rFonts w:ascii="Lucida Grande" w:eastAsia="Times New Roman" w:hAnsi="Lucida Grande" w:cs="Lucida Grande"/>
      <w:sz w:val="18"/>
      <w:szCs w:val="18"/>
    </w:rPr>
  </w:style>
  <w:style w:type="paragraph" w:styleId="Footer">
    <w:name w:val="footer"/>
    <w:basedOn w:val="Normal"/>
    <w:link w:val="FooterChar"/>
    <w:uiPriority w:val="99"/>
    <w:unhideWhenUsed/>
    <w:rsid w:val="00412031"/>
    <w:pPr>
      <w:tabs>
        <w:tab w:val="center" w:pos="4320"/>
        <w:tab w:val="right" w:pos="8640"/>
      </w:tabs>
      <w:spacing w:before="0" w:after="0"/>
    </w:pPr>
  </w:style>
  <w:style w:type="character" w:customStyle="1" w:styleId="FooterChar">
    <w:name w:val="Footer Char"/>
    <w:basedOn w:val="DefaultParagraphFont"/>
    <w:link w:val="Footer"/>
    <w:uiPriority w:val="99"/>
    <w:rsid w:val="00412031"/>
    <w:rPr>
      <w:rFonts w:ascii="Arial" w:eastAsia="Times New Roman"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mark_vickers@cable.comcast.com" TargetMode="External"/><Relationship Id="rId12" Type="http://schemas.openxmlformats.org/officeDocument/2006/relationships/hyperlink" Target="mailto:matt.hammond@bbc.co.uk" TargetMode="External"/><Relationship Id="rId13" Type="http://schemas.openxmlformats.org/officeDocument/2006/relationships/hyperlink" Target="mailto:kevimurr@cisco.com" TargetMode="External"/><Relationship Id="rId14" Type="http://schemas.openxmlformats.org/officeDocument/2006/relationships/hyperlink" Target="mailto:siebert@dvb.org" TargetMode="External"/><Relationship Id="rId15" Type="http://schemas.openxmlformats.org/officeDocument/2006/relationships/hyperlink" Target="https://www.dvb.org/search/results/only/standards/page/1/items/12/keywords/A167-2"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yfuna@tomo-digi.co.jp" TargetMode="External"/><Relationship Id="rId10" Type="http://schemas.openxmlformats.org/officeDocument/2006/relationships/hyperlink" Target="mailto:giuseppep@ope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2777</Characters>
  <Application>Microsoft Macintosh Word</Application>
  <DocSecurity>0</DocSecurity>
  <Lines>23</Lines>
  <Paragraphs>6</Paragraphs>
  <ScaleCrop>false</ScaleCrop>
  <Company>BBC Research and Development</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Hammond</dc:creator>
  <cp:keywords/>
  <dc:description/>
  <cp:lastModifiedBy>Matt Hammond</cp:lastModifiedBy>
  <cp:revision>4</cp:revision>
  <cp:lastPrinted>2014-10-30T12:16:00Z</cp:lastPrinted>
  <dcterms:created xsi:type="dcterms:W3CDTF">2014-10-30T12:16:00Z</dcterms:created>
  <dcterms:modified xsi:type="dcterms:W3CDTF">2014-10-30T12:19:00Z</dcterms:modified>
</cp:coreProperties>
</file>