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24" w:rsidRPr="00542BE1" w:rsidRDefault="00D84824">
      <w:pPr>
        <w:rPr>
          <w:rFonts w:ascii="Arial" w:hAnsi="Arial" w:cs="Arial"/>
          <w:color w:val="000000" w:themeColor="text1"/>
        </w:rPr>
      </w:pPr>
    </w:p>
    <w:p w:rsidR="001E40EB" w:rsidRDefault="006A23B2" w:rsidP="00EF18C6">
      <w:pPr>
        <w:pStyle w:val="OVCCBodyText"/>
        <w:rPr>
          <w:rStyle w:val="SubtleEmphasis"/>
          <w:szCs w:val="20"/>
        </w:rPr>
      </w:pPr>
      <w:r w:rsidRPr="006A23B2">
        <w:rPr>
          <w:rStyle w:val="SubtleEmphasis"/>
          <w:szCs w:val="20"/>
        </w:rPr>
        <w:t>Giuseppe Pascale</w:t>
      </w:r>
      <w:r w:rsidR="00EF18C6">
        <w:rPr>
          <w:rStyle w:val="SubtleEmphasis"/>
          <w:szCs w:val="20"/>
        </w:rPr>
        <w:br/>
      </w:r>
      <w:r w:rsidRPr="006A23B2">
        <w:rPr>
          <w:rStyle w:val="SubtleEmphasis"/>
          <w:szCs w:val="20"/>
        </w:rPr>
        <w:t xml:space="preserve">W3C </w:t>
      </w:r>
      <w:proofErr w:type="spellStart"/>
      <w:r w:rsidRPr="006A23B2">
        <w:rPr>
          <w:rStyle w:val="SubtleEmphasis"/>
          <w:szCs w:val="20"/>
        </w:rPr>
        <w:t>Web&amp;TV</w:t>
      </w:r>
      <w:proofErr w:type="spellEnd"/>
      <w:r w:rsidRPr="006A23B2">
        <w:rPr>
          <w:rStyle w:val="SubtleEmphasis"/>
          <w:szCs w:val="20"/>
        </w:rPr>
        <w:t xml:space="preserve"> IG</w:t>
      </w:r>
    </w:p>
    <w:p w:rsidR="00B55BC2" w:rsidRDefault="00B55BC2" w:rsidP="00EF18C6">
      <w:pPr>
        <w:pStyle w:val="OVCCBodyText"/>
        <w:rPr>
          <w:rStyle w:val="SubtleEmphasis"/>
          <w:szCs w:val="20"/>
        </w:rPr>
      </w:pPr>
    </w:p>
    <w:p w:rsidR="00EF18C6" w:rsidRDefault="00EF18C6" w:rsidP="00EF18C6">
      <w:pPr>
        <w:pStyle w:val="OVCCBodyText"/>
        <w:rPr>
          <w:rStyle w:val="SubtleEmphasis"/>
          <w:szCs w:val="20"/>
        </w:rPr>
      </w:pPr>
      <w:r>
        <w:rPr>
          <w:rStyle w:val="SubtleEmphasis"/>
          <w:szCs w:val="20"/>
        </w:rPr>
        <w:t xml:space="preserve">Dear </w:t>
      </w:r>
      <w:r w:rsidR="006A23B2">
        <w:rPr>
          <w:rStyle w:val="SubtleEmphasis"/>
          <w:szCs w:val="20"/>
        </w:rPr>
        <w:t>Giuseppe,</w:t>
      </w:r>
    </w:p>
    <w:p w:rsidR="00EF18C6" w:rsidRDefault="0096468C" w:rsidP="00EF18C6">
      <w:pPr>
        <w:pStyle w:val="OVCCBodyText"/>
        <w:rPr>
          <w:rStyle w:val="SubtleEmphasis"/>
          <w:szCs w:val="20"/>
        </w:rPr>
      </w:pPr>
      <w:r>
        <w:rPr>
          <w:rStyle w:val="SubtleEmphasis"/>
          <w:szCs w:val="20"/>
        </w:rPr>
        <w:t>Many thanks for the survey to the Smart TV Alliance. I am pleased to send you our response below.</w:t>
      </w:r>
    </w:p>
    <w:p w:rsidR="0096468C" w:rsidRDefault="0096468C" w:rsidP="00EF18C6">
      <w:pPr>
        <w:pStyle w:val="OVCCBodyText"/>
        <w:rPr>
          <w:rStyle w:val="SubtleEmphasis"/>
          <w:szCs w:val="20"/>
        </w:rPr>
      </w:pPr>
      <w:r>
        <w:rPr>
          <w:rStyle w:val="SubtleEmphasis"/>
          <w:szCs w:val="20"/>
        </w:rPr>
        <w:t>If you have any questions, please don’t hesitate to contact me.</w:t>
      </w:r>
    </w:p>
    <w:p w:rsidR="00EF18C6" w:rsidRDefault="00EF18C6" w:rsidP="00EF18C6">
      <w:pPr>
        <w:pStyle w:val="OVCCBodyText"/>
        <w:rPr>
          <w:rStyle w:val="SubtleEmphasis"/>
          <w:szCs w:val="20"/>
        </w:rPr>
      </w:pPr>
      <w:r>
        <w:rPr>
          <w:rStyle w:val="SubtleEmphasis"/>
          <w:szCs w:val="20"/>
        </w:rPr>
        <w:t>Sincerely,</w:t>
      </w:r>
    </w:p>
    <w:p w:rsidR="00EF18C6" w:rsidRDefault="00EF18C6" w:rsidP="00EF18C6">
      <w:pPr>
        <w:pStyle w:val="OVCCBodyText"/>
        <w:rPr>
          <w:rStyle w:val="SubtleEmphasis"/>
          <w:szCs w:val="20"/>
        </w:rPr>
      </w:pPr>
    </w:p>
    <w:p w:rsidR="00EF18C6" w:rsidRDefault="006A23B2" w:rsidP="00EF18C6">
      <w:pPr>
        <w:pStyle w:val="OVCCBodyText"/>
        <w:rPr>
          <w:rStyle w:val="SubtleEmphasis"/>
          <w:szCs w:val="20"/>
        </w:rPr>
      </w:pPr>
      <w:r>
        <w:rPr>
          <w:rStyle w:val="SubtleEmphasis"/>
          <w:szCs w:val="20"/>
        </w:rPr>
        <w:t>Peter Lanigan</w:t>
      </w:r>
      <w:r w:rsidR="00EF18C6">
        <w:rPr>
          <w:rStyle w:val="SubtleEmphasis"/>
          <w:szCs w:val="20"/>
        </w:rPr>
        <w:br/>
        <w:t xml:space="preserve">Smart TV Alliance </w:t>
      </w:r>
      <w:r>
        <w:rPr>
          <w:rStyle w:val="SubtleEmphasis"/>
          <w:szCs w:val="20"/>
        </w:rPr>
        <w:t>– Chair of Technical Committee</w:t>
      </w:r>
    </w:p>
    <w:p w:rsidR="0096468C" w:rsidRDefault="0096468C">
      <w:pPr>
        <w:rPr>
          <w:rStyle w:val="SubtleEmphasis"/>
          <w:rFonts w:cs="Arial"/>
          <w:szCs w:val="20"/>
        </w:rPr>
      </w:pPr>
      <w:r>
        <w:rPr>
          <w:rStyle w:val="SubtleEmphasis"/>
          <w:szCs w:val="20"/>
        </w:rPr>
        <w:br w:type="page"/>
      </w:r>
    </w:p>
    <w:p w:rsidR="0096468C" w:rsidRDefault="0096468C" w:rsidP="0096468C">
      <w:pPr>
        <w:widowControl w:val="0"/>
        <w:autoSpaceDE w:val="0"/>
        <w:autoSpaceDN w:val="0"/>
        <w:adjustRightInd w:val="0"/>
        <w:spacing w:after="120"/>
        <w:rPr>
          <w:rFonts w:ascii="Gill Sans MT" w:hAnsi="Gill Sans MT" w:cs="Gill Sans MT"/>
          <w:color w:val="08468A"/>
          <w:sz w:val="42"/>
          <w:szCs w:val="42"/>
        </w:rPr>
      </w:pPr>
      <w:r>
        <w:rPr>
          <w:rFonts w:ascii="Gill Sans MT" w:hAnsi="Gill Sans MT" w:cs="Gill Sans MT"/>
          <w:color w:val="08468A"/>
          <w:sz w:val="42"/>
          <w:szCs w:val="42"/>
        </w:rPr>
        <w:lastRenderedPageBreak/>
        <w:t>Feature Coverage Table</w:t>
      </w:r>
    </w:p>
    <w:p w:rsidR="0096468C" w:rsidRPr="001524F9" w:rsidRDefault="0096468C" w:rsidP="0096468C">
      <w:pPr>
        <w:rPr>
          <w:rFonts w:ascii="Gill Sans MT" w:hAnsi="Gill Sans MT"/>
        </w:rPr>
      </w:pPr>
      <w:r w:rsidRPr="00062369">
        <w:rPr>
          <w:rFonts w:ascii="Gill Sans MT" w:hAnsi="Gill Sans MT"/>
          <w:b/>
        </w:rPr>
        <w:t>Confidentiality:</w:t>
      </w:r>
      <w:r w:rsidRPr="001524F9">
        <w:rPr>
          <w:rFonts w:ascii="Gill Sans MT" w:hAnsi="Gill Sans MT"/>
        </w:rPr>
        <w:t xml:space="preserve"> Would you like your responses to be: </w:t>
      </w:r>
    </w:p>
    <w:p w:rsidR="0096468C" w:rsidRPr="001524F9" w:rsidRDefault="0096468C" w:rsidP="0096468C">
      <w:pPr>
        <w:rPr>
          <w:rFonts w:ascii="Gill Sans MT" w:hAnsi="Gill Sans MT"/>
        </w:rPr>
      </w:pPr>
      <w:r>
        <w:rPr>
          <w:rFonts w:ascii="Gill Sans MT" w:hAnsi="Gill Sans MT"/>
        </w:rPr>
        <w:t>[X</w:t>
      </w:r>
      <w:r w:rsidRPr="001524F9">
        <w:rPr>
          <w:rFonts w:ascii="Gill Sans MT" w:hAnsi="Gill Sans MT"/>
        </w:rPr>
        <w:t xml:space="preserve">] W3C Public - Your full reply will be posted on the W3C </w:t>
      </w:r>
      <w:r w:rsidRPr="00062369">
        <w:rPr>
          <w:rFonts w:ascii="Gill Sans MT" w:hAnsi="Gill Sans MT"/>
          <w:b/>
          <w:u w:val="single"/>
        </w:rPr>
        <w:t>public</w:t>
      </w:r>
      <w:r w:rsidRPr="001524F9">
        <w:rPr>
          <w:rFonts w:ascii="Gill Sans MT" w:hAnsi="Gill Sans MT"/>
        </w:rPr>
        <w:t xml:space="preserve"> Website, or</w:t>
      </w:r>
    </w:p>
    <w:p w:rsidR="0096468C" w:rsidRPr="001524F9" w:rsidRDefault="0096468C" w:rsidP="0096468C">
      <w:pPr>
        <w:rPr>
          <w:rFonts w:ascii="Gill Sans MT" w:hAnsi="Gill Sans MT"/>
        </w:rPr>
      </w:pPr>
      <w:r w:rsidRPr="001524F9">
        <w:rPr>
          <w:rFonts w:ascii="Gill Sans MT" w:hAnsi="Gill Sans MT"/>
        </w:rPr>
        <w:t xml:space="preserve">[  ] W3C Member Confidential - Your full reply will </w:t>
      </w:r>
      <w:r w:rsidRPr="00062369">
        <w:rPr>
          <w:rFonts w:ascii="Gill Sans MT" w:hAnsi="Gill Sans MT"/>
          <w:b/>
          <w:u w:val="single"/>
        </w:rPr>
        <w:t>only</w:t>
      </w:r>
      <w:r>
        <w:rPr>
          <w:rFonts w:ascii="Gill Sans MT" w:hAnsi="Gill Sans MT"/>
        </w:rPr>
        <w:t xml:space="preserve"> be available to W3C </w:t>
      </w:r>
      <w:proofErr w:type="spellStart"/>
      <w:r>
        <w:rPr>
          <w:rFonts w:ascii="Gill Sans MT" w:hAnsi="Gill Sans MT"/>
        </w:rPr>
        <w:t>Web&amp;TV</w:t>
      </w:r>
      <w:proofErr w:type="spellEnd"/>
      <w:r>
        <w:rPr>
          <w:rFonts w:ascii="Gill Sans MT" w:hAnsi="Gill Sans MT"/>
        </w:rPr>
        <w:t xml:space="preserve"> IG </w:t>
      </w:r>
      <w:r w:rsidRPr="00062369">
        <w:rPr>
          <w:rFonts w:ascii="Gill Sans MT" w:hAnsi="Gill Sans MT"/>
          <w:b/>
          <w:u w:val="single"/>
        </w:rPr>
        <w:t>Members</w:t>
      </w:r>
      <w:r>
        <w:rPr>
          <w:rFonts w:ascii="Gill Sans MT" w:hAnsi="Gill Sans MT"/>
        </w:rPr>
        <w:t>.</w:t>
      </w:r>
      <w:r w:rsidRPr="001524F9">
        <w:rPr>
          <w:rFonts w:ascii="Gill Sans MT" w:hAnsi="Gill Sans MT"/>
        </w:rPr>
        <w:t xml:space="preserve"> Your </w:t>
      </w:r>
      <w:proofErr w:type="spellStart"/>
      <w:r w:rsidRPr="001524F9">
        <w:rPr>
          <w:rFonts w:ascii="Gill Sans MT" w:hAnsi="Gill Sans MT"/>
        </w:rPr>
        <w:t>anonymized</w:t>
      </w:r>
      <w:proofErr w:type="spellEnd"/>
      <w:r w:rsidRPr="001524F9">
        <w:rPr>
          <w:rFonts w:ascii="Gill Sans MT" w:hAnsi="Gill Sans MT"/>
        </w:rPr>
        <w:t xml:space="preserve"> responses will be included in </w:t>
      </w:r>
      <w:r w:rsidRPr="00062369">
        <w:rPr>
          <w:rFonts w:ascii="Gill Sans MT" w:hAnsi="Gill Sans MT"/>
          <w:u w:val="single"/>
        </w:rPr>
        <w:t>aggregated</w:t>
      </w:r>
      <w:r w:rsidRPr="001524F9">
        <w:rPr>
          <w:rFonts w:ascii="Gill Sans MT" w:hAnsi="Gill Sans MT"/>
        </w:rPr>
        <w:t xml:space="preserve"> results on the public W3C websi</w:t>
      </w:r>
      <w:r>
        <w:rPr>
          <w:rFonts w:ascii="Gill Sans MT" w:hAnsi="Gill Sans MT"/>
        </w:rPr>
        <w:t>te.</w:t>
      </w:r>
    </w:p>
    <w:p w:rsidR="0096468C" w:rsidRPr="001524F9" w:rsidRDefault="0096468C" w:rsidP="0096468C">
      <w:pPr>
        <w:widowControl w:val="0"/>
        <w:autoSpaceDE w:val="0"/>
        <w:autoSpaceDN w:val="0"/>
        <w:adjustRightInd w:val="0"/>
        <w:spacing w:after="120"/>
        <w:rPr>
          <w:rFonts w:ascii="Gill Sans MT" w:hAnsi="Gill Sans MT" w:cs="Gill Sans MT"/>
          <w:color w:val="08468A"/>
        </w:rPr>
      </w:pPr>
    </w:p>
    <w:tbl>
      <w:tblPr>
        <w:tblW w:w="919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098"/>
        <w:gridCol w:w="4230"/>
        <w:gridCol w:w="1440"/>
        <w:gridCol w:w="1170"/>
        <w:gridCol w:w="1260"/>
      </w:tblGrid>
      <w:tr w:rsidR="001438C1" w:rsidTr="001438C1">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Group</w:t>
            </w: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Category</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Reference (P/F/N)</w:t>
            </w:r>
          </w:p>
        </w:tc>
        <w:tc>
          <w:tcPr>
            <w:tcW w:w="1170" w:type="dxa"/>
            <w:tcBorders>
              <w:top w:val="single" w:sz="8" w:space="0" w:color="6D6D6D"/>
              <w:left w:val="single" w:sz="8" w:space="0" w:color="6D6D6D"/>
              <w:bottom w:val="single" w:sz="8" w:space="0" w:color="6D6D6D"/>
              <w:right w:val="single" w:sz="8" w:space="0" w:color="6D6D6D"/>
            </w:tcBorders>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Testing (M/O/N)</w:t>
            </w:r>
          </w:p>
        </w:tc>
        <w:tc>
          <w:tcPr>
            <w:tcW w:w="1260" w:type="dxa"/>
            <w:tcBorders>
              <w:top w:val="single" w:sz="8" w:space="0" w:color="6D6D6D"/>
              <w:left w:val="single" w:sz="8" w:space="0" w:color="6D6D6D"/>
              <w:bottom w:val="single" w:sz="8" w:space="0" w:color="6D6D6D"/>
              <w:right w:val="single" w:sz="8" w:space="0" w:color="6D6D6D"/>
            </w:tcBorders>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bookmarkStart w:id="0" w:name="_GoBack"/>
            <w:bookmarkEnd w:id="0"/>
            <w:r>
              <w:rPr>
                <w:rFonts w:ascii="Gill Sans MT" w:hAnsi="Gill Sans MT" w:cs="Gill Sans MT"/>
                <w:b/>
                <w:bCs/>
                <w:szCs w:val="32"/>
              </w:rPr>
              <w:t>Date Needed</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HTML5</w:t>
            </w: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Canvas 2D Context</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HTML5</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HTML5 Web Messaging</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CSS</w:t>
            </w: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2.1</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Animations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Backgrounds and Borders Module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Color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F31904" w:rsidRDefault="001438C1" w:rsidP="00806747">
            <w:pPr>
              <w:widowControl w:val="0"/>
              <w:autoSpaceDE w:val="0"/>
              <w:autoSpaceDN w:val="0"/>
              <w:adjustRightInd w:val="0"/>
              <w:rPr>
                <w:rFonts w:ascii="Gill Sans MT" w:hAnsi="Gill Sans MT" w:cs="Gill Sans MT"/>
                <w:b/>
                <w:szCs w:val="32"/>
              </w:rPr>
            </w:pPr>
            <w:r w:rsidRPr="00F31904">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Conditional Rules Module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Fonts Module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F31904" w:rsidRDefault="001438C1" w:rsidP="00806747">
            <w:pPr>
              <w:widowControl w:val="0"/>
              <w:autoSpaceDE w:val="0"/>
              <w:autoSpaceDN w:val="0"/>
              <w:adjustRightInd w:val="0"/>
              <w:rPr>
                <w:rFonts w:ascii="Gill Sans MT" w:hAnsi="Gill Sans MT" w:cs="Gill Sans MT"/>
                <w:b/>
                <w:szCs w:val="32"/>
              </w:rPr>
            </w:pPr>
            <w:r w:rsidRPr="00F31904">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Transforms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Transitions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Object Model</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CSSOM View Model</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CSS3 Basic User Interface Model</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Device Adaptation</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Flexible Box Layout</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Image Values and Replaced Content Module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F31904" w:rsidRDefault="001438C1" w:rsidP="00806747">
            <w:pPr>
              <w:widowControl w:val="0"/>
              <w:autoSpaceDE w:val="0"/>
              <w:autoSpaceDN w:val="0"/>
              <w:adjustRightInd w:val="0"/>
              <w:rPr>
                <w:rFonts w:ascii="Gill Sans MT" w:hAnsi="Gill Sans MT" w:cs="Gill Sans MT"/>
                <w:b/>
                <w:szCs w:val="32"/>
              </w:rPr>
            </w:pPr>
            <w:r w:rsidRPr="00F31904">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Media Queries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Selectors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F31904" w:rsidRDefault="001438C1" w:rsidP="00806747">
            <w:pPr>
              <w:widowControl w:val="0"/>
              <w:autoSpaceDE w:val="0"/>
              <w:autoSpaceDN w:val="0"/>
              <w:adjustRightInd w:val="0"/>
              <w:rPr>
                <w:rFonts w:ascii="Gill Sans MT" w:hAnsi="Gill Sans MT" w:cs="Gill Sans MT"/>
                <w:b/>
                <w:szCs w:val="32"/>
              </w:rPr>
            </w:pPr>
            <w:r w:rsidRPr="00F31904">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Text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F31904" w:rsidRDefault="001438C1" w:rsidP="00806747">
            <w:pPr>
              <w:widowControl w:val="0"/>
              <w:autoSpaceDE w:val="0"/>
              <w:autoSpaceDN w:val="0"/>
              <w:adjustRightInd w:val="0"/>
              <w:rPr>
                <w:rFonts w:ascii="Gill Sans MT" w:hAnsi="Gill Sans MT" w:cs="Gill Sans MT"/>
                <w:b/>
                <w:szCs w:val="32"/>
              </w:rPr>
            </w:pPr>
            <w:r w:rsidRPr="00F31904">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Values and Units Module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Multi-column Layout Module</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F31904" w:rsidRDefault="001438C1" w:rsidP="00806747">
            <w:pPr>
              <w:widowControl w:val="0"/>
              <w:autoSpaceDE w:val="0"/>
              <w:autoSpaceDN w:val="0"/>
              <w:adjustRightInd w:val="0"/>
              <w:rPr>
                <w:rFonts w:ascii="Gill Sans MT" w:hAnsi="Gill Sans MT" w:cs="Gill Sans MT"/>
                <w:b/>
                <w:szCs w:val="32"/>
              </w:rPr>
            </w:pPr>
            <w:r w:rsidRPr="00F31904">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Namespaces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F31904" w:rsidRDefault="001438C1" w:rsidP="00806747">
            <w:pPr>
              <w:widowControl w:val="0"/>
              <w:autoSpaceDE w:val="0"/>
              <w:autoSpaceDN w:val="0"/>
              <w:adjustRightInd w:val="0"/>
              <w:rPr>
                <w:rFonts w:ascii="Gill Sans MT" w:hAnsi="Gill Sans MT" w:cs="Gill Sans MT"/>
                <w:b/>
                <w:szCs w:val="32"/>
              </w:rPr>
            </w:pPr>
            <w:r w:rsidRPr="00F31904">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Writing Modes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Web APIs</w:t>
            </w: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CORS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DOM 3 Events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F</w:t>
            </w:r>
          </w:p>
        </w:tc>
        <w:tc>
          <w:tcPr>
            <w:tcW w:w="1170" w:type="dxa"/>
            <w:tcBorders>
              <w:top w:val="single" w:sz="8" w:space="0" w:color="6D6D6D"/>
              <w:left w:val="single" w:sz="8" w:space="0" w:color="6D6D6D"/>
              <w:bottom w:val="single" w:sz="8" w:space="0" w:color="6D6D6D"/>
              <w:right w:val="single" w:sz="8" w:space="0" w:color="6D6D6D"/>
            </w:tcBorders>
          </w:tcPr>
          <w:p w:rsidR="001438C1" w:rsidRPr="00F31904" w:rsidRDefault="001438C1" w:rsidP="00806747">
            <w:pPr>
              <w:widowControl w:val="0"/>
              <w:autoSpaceDE w:val="0"/>
              <w:autoSpaceDN w:val="0"/>
              <w:adjustRightInd w:val="0"/>
              <w:rPr>
                <w:rFonts w:ascii="Gill Sans MT" w:hAnsi="Gill Sans MT" w:cs="Gill Sans MT"/>
                <w:b/>
                <w:szCs w:val="32"/>
              </w:rPr>
            </w:pPr>
            <w:r w:rsidRPr="00F31904">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2014</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DOM 4</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F</w:t>
            </w:r>
          </w:p>
        </w:tc>
        <w:tc>
          <w:tcPr>
            <w:tcW w:w="1170" w:type="dxa"/>
            <w:tcBorders>
              <w:top w:val="single" w:sz="8" w:space="0" w:color="6D6D6D"/>
              <w:left w:val="single" w:sz="8" w:space="0" w:color="6D6D6D"/>
              <w:bottom w:val="single" w:sz="8" w:space="0" w:color="6D6D6D"/>
              <w:right w:val="single" w:sz="8" w:space="0" w:color="6D6D6D"/>
            </w:tcBorders>
          </w:tcPr>
          <w:p w:rsidR="001438C1" w:rsidRPr="002B1F3D" w:rsidRDefault="001438C1" w:rsidP="00806747">
            <w:pPr>
              <w:widowControl w:val="0"/>
              <w:autoSpaceDE w:val="0"/>
              <w:autoSpaceDN w:val="0"/>
              <w:adjustRightInd w:val="0"/>
              <w:rPr>
                <w:rFonts w:ascii="Gill Sans MT" w:hAnsi="Gill Sans MT" w:cs="Gill Sans MT"/>
                <w:b/>
                <w:szCs w:val="32"/>
              </w:rPr>
            </w:pPr>
            <w:r w:rsidRPr="002B1F3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2014</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Progress Events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Web Storage</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Web Workers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roofErr w:type="spellStart"/>
            <w:r w:rsidRPr="00327793">
              <w:rPr>
                <w:rFonts w:ascii="Gill Sans MT" w:hAnsi="Gill Sans MT" w:cs="Gill Sans MT"/>
                <w:szCs w:val="32"/>
              </w:rPr>
              <w:t>XMLHttpRequest</w:t>
            </w:r>
            <w:proofErr w:type="spellEnd"/>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Server-sent Events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Web Sockets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Device Orientation Event</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File API</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proofErr w:type="spellStart"/>
            <w:r>
              <w:rPr>
                <w:rFonts w:ascii="Gill Sans MT" w:hAnsi="Gill Sans MT" w:cs="Gill Sans MT"/>
                <w:szCs w:val="32"/>
              </w:rPr>
              <w:t>Geolocat</w:t>
            </w:r>
            <w:r w:rsidRPr="00327793">
              <w:rPr>
                <w:rFonts w:ascii="Gill Sans MT" w:hAnsi="Gill Sans MT" w:cs="Gill Sans MT"/>
                <w:szCs w:val="32"/>
              </w:rPr>
              <w:t>i</w:t>
            </w:r>
            <w:r>
              <w:rPr>
                <w:rFonts w:ascii="Gill Sans MT" w:hAnsi="Gill Sans MT" w:cs="Gill Sans MT"/>
                <w:szCs w:val="32"/>
              </w:rPr>
              <w:t>o</w:t>
            </w:r>
            <w:r w:rsidRPr="00327793">
              <w:rPr>
                <w:rFonts w:ascii="Gill Sans MT" w:hAnsi="Gill Sans MT" w:cs="Gill Sans MT"/>
                <w:szCs w:val="32"/>
              </w:rPr>
              <w:t>n</w:t>
            </w:r>
            <w:proofErr w:type="spellEnd"/>
            <w:r w:rsidRPr="00327793">
              <w:rPr>
                <w:rFonts w:ascii="Gill Sans MT" w:hAnsi="Gill Sans MT" w:cs="Gill Sans MT"/>
                <w:szCs w:val="32"/>
              </w:rPr>
              <w:t xml:space="preserve"> API</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Indexed Database API</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Quota Management API</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Timing control for script-based animations API</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Touch Events v1</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F31904" w:rsidRDefault="001438C1" w:rsidP="00806747">
            <w:pPr>
              <w:widowControl w:val="0"/>
              <w:autoSpaceDE w:val="0"/>
              <w:autoSpaceDN w:val="0"/>
              <w:adjustRightInd w:val="0"/>
              <w:rPr>
                <w:rFonts w:ascii="Gill Sans MT" w:hAnsi="Gill Sans MT" w:cs="Gill Sans MT"/>
                <w:i/>
                <w:szCs w:val="32"/>
              </w:rPr>
            </w:pPr>
            <w:r w:rsidRPr="00F31904">
              <w:rPr>
                <w:rFonts w:ascii="Gill Sans MT" w:hAnsi="Gill Sans MT" w:cs="Gill Sans MT"/>
                <w:i/>
                <w:szCs w:val="32"/>
              </w:rPr>
              <w:t>Server-Sent Events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F31904" w:rsidRDefault="001438C1" w:rsidP="00806747">
            <w:pPr>
              <w:widowControl w:val="0"/>
              <w:autoSpaceDE w:val="0"/>
              <w:autoSpaceDN w:val="0"/>
              <w:adjustRightInd w:val="0"/>
              <w:rPr>
                <w:rFonts w:ascii="Gill Sans MT" w:hAnsi="Gill Sans MT" w:cs="Gill Sans MT"/>
                <w:b/>
                <w:szCs w:val="32"/>
              </w:rPr>
            </w:pPr>
            <w:r w:rsidRPr="00F31904">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Other W3C</w:t>
            </w: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SVG 1.1 2nd Ed.</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WOFF File Format 1.0</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PNG</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GIF</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1438C1" w:rsidRPr="00B7478D" w:rsidRDefault="001438C1" w:rsidP="00806747">
            <w:pPr>
              <w:widowControl w:val="0"/>
              <w:autoSpaceDE w:val="0"/>
              <w:autoSpaceDN w:val="0"/>
              <w:adjustRightInd w:val="0"/>
              <w:rPr>
                <w:rFonts w:ascii="Gill Sans MT" w:hAnsi="Gill Sans MT" w:cs="Gill Sans MT"/>
                <w:b/>
                <w:szCs w:val="32"/>
              </w:rPr>
            </w:pPr>
            <w:r w:rsidRPr="00B7478D">
              <w:rPr>
                <w:rFonts w:ascii="Gill Sans MT" w:hAnsi="Gill Sans MT" w:cs="Gill Sans MT"/>
                <w:b/>
                <w:szCs w:val="32"/>
              </w:rPr>
              <w:t>M</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Now</w:t>
            </w:r>
          </w:p>
        </w:tc>
      </w:tr>
      <w:tr w:rsidR="001438C1" w:rsidTr="001438C1">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HTML Media Capture</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r w:rsidR="001438C1" w:rsidTr="001438C1">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Media Fragments URI 1.0 (basic)</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17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r>
              <w:rPr>
                <w:rFonts w:ascii="Gill Sans MT" w:hAnsi="Gill Sans MT" w:cs="Gill Sans MT"/>
                <w:szCs w:val="32"/>
              </w:rPr>
              <w:t>N</w:t>
            </w:r>
          </w:p>
        </w:tc>
        <w:tc>
          <w:tcPr>
            <w:tcW w:w="1260" w:type="dxa"/>
            <w:tcBorders>
              <w:top w:val="single" w:sz="8" w:space="0" w:color="6D6D6D"/>
              <w:left w:val="single" w:sz="8" w:space="0" w:color="6D6D6D"/>
              <w:bottom w:val="single" w:sz="8" w:space="0" w:color="6D6D6D"/>
              <w:right w:val="single" w:sz="8" w:space="0" w:color="6D6D6D"/>
            </w:tcBorders>
          </w:tcPr>
          <w:p w:rsidR="001438C1" w:rsidRPr="00327793" w:rsidRDefault="001438C1" w:rsidP="00806747">
            <w:pPr>
              <w:widowControl w:val="0"/>
              <w:autoSpaceDE w:val="0"/>
              <w:autoSpaceDN w:val="0"/>
              <w:adjustRightInd w:val="0"/>
              <w:rPr>
                <w:rFonts w:ascii="Gill Sans MT" w:hAnsi="Gill Sans MT" w:cs="Gill Sans MT"/>
                <w:szCs w:val="32"/>
              </w:rPr>
            </w:pPr>
          </w:p>
        </w:tc>
      </w:tr>
    </w:tbl>
    <w:p w:rsidR="0096468C" w:rsidRDefault="0096468C" w:rsidP="0096468C">
      <w:pPr>
        <w:rPr>
          <w:rFonts w:ascii="Gill Sans MT" w:hAnsi="Gill Sans MT"/>
        </w:rPr>
      </w:pPr>
    </w:p>
    <w:p w:rsidR="0096468C" w:rsidRDefault="0096468C" w:rsidP="0096468C">
      <w:pPr>
        <w:rPr>
          <w:rFonts w:ascii="Gill Sans MT" w:hAnsi="Gill Sans MT"/>
        </w:rPr>
      </w:pPr>
    </w:p>
    <w:p w:rsidR="0096468C" w:rsidRDefault="0096468C" w:rsidP="0096468C">
      <w:pPr>
        <w:rPr>
          <w:rFonts w:ascii="Gill Sans MT" w:hAnsi="Gill Sans MT"/>
        </w:rPr>
      </w:pPr>
      <w:r w:rsidRPr="00952469">
        <w:rPr>
          <w:rFonts w:ascii="Gill Sans MT" w:hAnsi="Gill Sans MT"/>
          <w:b/>
        </w:rPr>
        <w:t>Comments</w:t>
      </w:r>
      <w:r w:rsidRPr="001524F9">
        <w:rPr>
          <w:rFonts w:ascii="Gill Sans MT" w:hAnsi="Gill Sans MT"/>
        </w:rPr>
        <w:t xml:space="preserve">: </w:t>
      </w:r>
      <w:r w:rsidRPr="00952469">
        <w:rPr>
          <w:rFonts w:ascii="Gill Sans MT" w:hAnsi="Gill Sans MT"/>
        </w:rPr>
        <w:t>Please let us know anything else that would be relevant to our testing work, such as any requirements for test tools or how to make the tests work well with your testing process.</w:t>
      </w:r>
    </w:p>
    <w:p w:rsidR="0096468C" w:rsidRDefault="0096468C" w:rsidP="0096468C">
      <w:pPr>
        <w:rPr>
          <w:rFonts w:ascii="Gill Sans MT" w:hAnsi="Gill Sans MT"/>
        </w:rPr>
      </w:pPr>
    </w:p>
    <w:p w:rsidR="0096468C" w:rsidRPr="0056353D" w:rsidRDefault="0096468C" w:rsidP="0096468C">
      <w:pPr>
        <w:pStyle w:val="ListParagraph"/>
        <w:numPr>
          <w:ilvl w:val="0"/>
          <w:numId w:val="8"/>
        </w:numPr>
        <w:spacing w:after="0" w:line="240" w:lineRule="auto"/>
        <w:rPr>
          <w:rFonts w:ascii="Gill Sans MT" w:hAnsi="Gill Sans MT"/>
        </w:rPr>
      </w:pPr>
      <w:r>
        <w:rPr>
          <w:rFonts w:ascii="Gill Sans MT" w:hAnsi="Gill Sans MT"/>
        </w:rPr>
        <w:t>Automatic running of all tests (without user intervention) is preferred.</w:t>
      </w:r>
    </w:p>
    <w:p w:rsidR="0096468C" w:rsidRDefault="0096468C" w:rsidP="0096468C"/>
    <w:p w:rsidR="0096468C" w:rsidRPr="006C507B" w:rsidRDefault="0096468C" w:rsidP="00EF18C6">
      <w:pPr>
        <w:pStyle w:val="OVCCBodyText"/>
        <w:rPr>
          <w:rStyle w:val="SubtleEmphasis"/>
          <w:szCs w:val="20"/>
        </w:rPr>
      </w:pPr>
    </w:p>
    <w:sectPr w:rsidR="0096468C" w:rsidRPr="006C507B" w:rsidSect="00BC1768">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77" w:rsidRDefault="00B46377" w:rsidP="00FE19FD">
      <w:pPr>
        <w:spacing w:after="0" w:line="240" w:lineRule="auto"/>
      </w:pPr>
      <w:r>
        <w:separator/>
      </w:r>
    </w:p>
  </w:endnote>
  <w:endnote w:type="continuationSeparator" w:id="0">
    <w:p w:rsidR="00B46377" w:rsidRDefault="00B46377" w:rsidP="00FE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139842"/>
      <w:docPartObj>
        <w:docPartGallery w:val="Page Numbers (Bottom of Page)"/>
        <w:docPartUnique/>
      </w:docPartObj>
    </w:sdtPr>
    <w:sdtEndPr>
      <w:rPr>
        <w:color w:val="808080" w:themeColor="background1" w:themeShade="80"/>
        <w:spacing w:val="60"/>
      </w:rPr>
    </w:sdtEndPr>
    <w:sdtContent>
      <w:p w:rsidR="00FE19FD" w:rsidRDefault="00E225E7">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64384" behindDoc="0" locked="0" layoutInCell="1" allowOverlap="1" wp14:anchorId="476E3808" wp14:editId="6A686B69">
                  <wp:simplePos x="0" y="0"/>
                  <wp:positionH relativeFrom="column">
                    <wp:posOffset>6288405</wp:posOffset>
                  </wp:positionH>
                  <wp:positionV relativeFrom="paragraph">
                    <wp:posOffset>-899160</wp:posOffset>
                  </wp:positionV>
                  <wp:extent cx="629285" cy="78232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285" cy="78232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95.15pt;margin-top:-70.8pt;width:49.55pt;height:6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" fillcolor="#00b0f0" stroked="f" strokeweight="2pt">
                  <v:path arrowok="t"/>
                </v:rect>
              </w:pict>
            </mc:Fallback>
          </mc:AlternateContent>
        </w:r>
        <w:r w:rsidR="00863D90">
          <w:t>© 201</w:t>
        </w:r>
        <w:r w:rsidR="00EF18C6">
          <w:t>3</w:t>
        </w:r>
        <w:r w:rsidR="00863D90">
          <w:t xml:space="preserve"> </w:t>
        </w:r>
        <w:r w:rsidR="00D84824">
          <w:t>Smart TV Alliance</w:t>
        </w:r>
        <w:r w:rsidR="00863D90">
          <w:t xml:space="preserve">.   All rights reserved.                                                       </w:t>
        </w:r>
        <w:r w:rsidR="005F728D">
          <w:t>www.</w:t>
        </w:r>
        <w:r w:rsidR="00D84824">
          <w:t>SmartTV-Alliance.org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77" w:rsidRDefault="00B46377" w:rsidP="00FE19FD">
      <w:pPr>
        <w:spacing w:after="0" w:line="240" w:lineRule="auto"/>
      </w:pPr>
      <w:r>
        <w:separator/>
      </w:r>
    </w:p>
  </w:footnote>
  <w:footnote w:type="continuationSeparator" w:id="0">
    <w:p w:rsidR="00B46377" w:rsidRDefault="00B46377" w:rsidP="00FE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263"/>
      <w:gridCol w:w="5263"/>
    </w:tblGrid>
    <w:tr w:rsidR="00FE19FD" w:rsidTr="00FE19FD">
      <w:trPr>
        <w:trHeight w:val="1711"/>
      </w:trPr>
      <w:tc>
        <w:tcPr>
          <w:tcW w:w="5263" w:type="dxa"/>
        </w:tcPr>
        <w:p w:rsidR="00FE19FD" w:rsidRDefault="00E225E7" w:rsidP="00BC1768">
          <w:pPr>
            <w:pStyle w:val="Header"/>
          </w:pP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-871220</wp:posOffset>
                    </wp:positionH>
                    <wp:positionV relativeFrom="paragraph">
                      <wp:posOffset>1077594</wp:posOffset>
                    </wp:positionV>
                    <wp:extent cx="7789545" cy="0"/>
                    <wp:effectExtent l="0" t="0" r="2095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9545"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6pt,84.85pt" to="544.7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" strokecolor="#00b0f0">
                    <o:lock v:ext="edit" shapetype="f"/>
                  </v:line>
                </w:pict>
              </mc:Fallback>
            </mc:AlternateContent>
          </w:r>
          <w:r w:rsidR="00D84824">
            <w:rPr>
              <w:noProof/>
            </w:rPr>
            <w:drawing>
              <wp:inline distT="0" distB="0" distL="0" distR="0">
                <wp:extent cx="1413164" cy="105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LogoPNGVersionOne.jpg"/>
                        <pic:cNvPicPr/>
                      </pic:nvPicPr>
                      <pic:blipFill>
                        <a:blip r:embed="rId1">
                          <a:extLst>
                            <a:ext uri="{28A0092B-C50C-407E-A947-70E740481C1C}">
                              <a14:useLocalDpi xmlns:a14="http://schemas.microsoft.com/office/drawing/2010/main" val="0"/>
                            </a:ext>
                          </a:extLst>
                        </a:blip>
                        <a:stretch>
                          <a:fillRect/>
                        </a:stretch>
                      </pic:blipFill>
                      <pic:spPr>
                        <a:xfrm>
                          <a:off x="0" y="0"/>
                          <a:ext cx="1408795" cy="1051339"/>
                        </a:xfrm>
                        <a:prstGeom prst="rect">
                          <a:avLst/>
                        </a:prstGeom>
                      </pic:spPr>
                    </pic:pic>
                  </a:graphicData>
                </a:graphic>
              </wp:inline>
            </w:drawing>
          </w:r>
        </w:p>
      </w:tc>
      <w:tc>
        <w:tcPr>
          <w:tcW w:w="5263" w:type="dxa"/>
        </w:tcPr>
        <w:p w:rsidR="00FE19FD" w:rsidRPr="001A766A" w:rsidRDefault="00E225E7" w:rsidP="00FE19FD">
          <w:pPr>
            <w:pStyle w:val="Heading1"/>
            <w:ind w:right="140"/>
            <w:outlineLvl w:val="0"/>
          </w:pPr>
          <w:r>
            <w:rPr>
              <w:noProof/>
              <w14:numForm w14:val="default"/>
            </w:rPr>
            <mc:AlternateContent>
              <mc:Choice Requires="wps">
                <w:drawing>
                  <wp:anchor distT="0" distB="0" distL="114300" distR="114300" simplePos="0" relativeHeight="251663360" behindDoc="0" locked="0" layoutInCell="1" allowOverlap="1" wp14:anchorId="2B0C39FC" wp14:editId="0F1938B0">
                    <wp:simplePos x="0" y="0"/>
                    <wp:positionH relativeFrom="column">
                      <wp:posOffset>2946400</wp:posOffset>
                    </wp:positionH>
                    <wp:positionV relativeFrom="paragraph">
                      <wp:posOffset>-570865</wp:posOffset>
                    </wp:positionV>
                    <wp:extent cx="629920" cy="10455275"/>
                    <wp:effectExtent l="0" t="0" r="0" b="317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20" cy="10455275"/>
                            </a:xfrm>
                            <a:prstGeom prst="rect">
                              <a:avLst/>
                            </a:prstGeom>
                            <a:solidFill>
                              <a:srgbClr val="D8D8D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32pt;margin-top:-44.95pt;width:49.6pt;height:8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" fillcolor="#d8d8d8" stroked="f" strokeweight="2pt">
                    <v:path arrowok="t"/>
                  </v:rect>
                </w:pict>
              </mc:Fallback>
            </mc:AlternateContent>
          </w:r>
        </w:p>
        <w:p w:rsidR="00FE19FD" w:rsidRPr="001A766A" w:rsidRDefault="00BC1768" w:rsidP="00FE19FD">
          <w:pPr>
            <w:pStyle w:val="Heading1"/>
            <w:ind w:right="-180"/>
            <w:outlineLvl w:val="0"/>
          </w:pPr>
          <w:r>
            <w:t>.</w:t>
          </w:r>
        </w:p>
        <w:p w:rsidR="00FE19FD" w:rsidRDefault="00D84824" w:rsidP="008C7011">
          <w:pPr>
            <w:pStyle w:val="Heading1"/>
            <w:ind w:right="770"/>
            <w:outlineLvl w:val="0"/>
          </w:pPr>
          <w:r>
            <w:t>Smart TV Alliance</w:t>
          </w:r>
        </w:p>
        <w:p w:rsidR="00FE19FD" w:rsidRPr="001A766A" w:rsidRDefault="00FE19FD" w:rsidP="008C7011">
          <w:pPr>
            <w:pStyle w:val="Heading1"/>
            <w:ind w:right="770"/>
            <w:outlineLvl w:val="0"/>
          </w:pPr>
          <w:r w:rsidRPr="001A766A">
            <w:t>2400 Camino Ramon, Suite 37</w:t>
          </w:r>
          <w:r>
            <w:t>5</w:t>
          </w:r>
        </w:p>
        <w:p w:rsidR="00FE19FD" w:rsidRPr="001A766A" w:rsidRDefault="00FE19FD" w:rsidP="008C7011">
          <w:pPr>
            <w:pStyle w:val="Heading1"/>
            <w:ind w:right="770"/>
            <w:outlineLvl w:val="0"/>
          </w:pPr>
          <w:r w:rsidRPr="001A766A">
            <w:t>San Ramon, CA 9458</w:t>
          </w:r>
          <w:r>
            <w:t>3</w:t>
          </w:r>
        </w:p>
        <w:p w:rsidR="00FE19FD" w:rsidRDefault="00FE19FD" w:rsidP="008C7011">
          <w:pPr>
            <w:pStyle w:val="Heading1"/>
            <w:ind w:right="770"/>
            <w:outlineLvl w:val="0"/>
          </w:pPr>
          <w:r w:rsidRPr="001A766A">
            <w:t xml:space="preserve">T: </w:t>
          </w:r>
          <w:r w:rsidR="00D84824">
            <w:t>+1.925.275.6665</w:t>
          </w:r>
        </w:p>
        <w:p w:rsidR="00FE19FD" w:rsidRPr="001A766A" w:rsidRDefault="00FE19FD" w:rsidP="008C7011">
          <w:pPr>
            <w:pStyle w:val="Heading1"/>
            <w:ind w:right="770"/>
            <w:outlineLvl w:val="0"/>
          </w:pPr>
          <w:r w:rsidRPr="001A766A">
            <w:t>F: +1.925.275.6691</w:t>
          </w:r>
        </w:p>
        <w:p w:rsidR="00FE19FD" w:rsidRPr="001A766A" w:rsidRDefault="00D84824" w:rsidP="008C7011">
          <w:pPr>
            <w:pStyle w:val="Heading1"/>
            <w:ind w:right="770"/>
            <w:outlineLvl w:val="0"/>
          </w:pPr>
          <w:r>
            <w:t>help@SmartTV-Alliance.org</w:t>
          </w:r>
        </w:p>
        <w:p w:rsidR="00FE19FD" w:rsidRPr="001A766A" w:rsidRDefault="00D84824" w:rsidP="008C7011">
          <w:pPr>
            <w:pStyle w:val="Heading1"/>
            <w:tabs>
              <w:tab w:val="left" w:pos="4980"/>
            </w:tabs>
            <w:ind w:right="770"/>
            <w:outlineLvl w:val="0"/>
          </w:pPr>
          <w:r>
            <w:t>www.SmartTV-Alliance.org</w:t>
          </w:r>
        </w:p>
        <w:p w:rsidR="00FE19FD" w:rsidRDefault="00FE19FD" w:rsidP="00FE19FD">
          <w:pPr>
            <w:pStyle w:val="Header"/>
            <w:ind w:right="140"/>
          </w:pPr>
        </w:p>
      </w:tc>
    </w:tr>
  </w:tbl>
  <w:p w:rsidR="00FE19FD" w:rsidRDefault="00E225E7">
    <w:pPr>
      <w:pStyle w:val="Header"/>
    </w:pPr>
    <w:r>
      <w:rPr>
        <w:noProof/>
      </w:rPr>
      <mc:AlternateContent>
        <mc:Choice Requires="wps">
          <w:drawing>
            <wp:anchor distT="0" distB="0" distL="114300" distR="114300" simplePos="0" relativeHeight="251667456" behindDoc="0" locked="0" layoutInCell="1" allowOverlap="1" wp14:anchorId="119449C0" wp14:editId="00DE0EF0">
              <wp:simplePos x="0" y="0"/>
              <wp:positionH relativeFrom="column">
                <wp:posOffset>6293485</wp:posOffset>
              </wp:positionH>
              <wp:positionV relativeFrom="paragraph">
                <wp:posOffset>1428750</wp:posOffset>
              </wp:positionV>
              <wp:extent cx="466090" cy="41395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413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BE7" w:rsidRPr="00C31BE7" w:rsidRDefault="00D84824" w:rsidP="008E7BA2">
                          <w:pPr>
                            <w:jc w:val="center"/>
                            <w:rPr>
                              <w:rFonts w:ascii="Arial" w:hAnsi="Arial" w:cs="Arial"/>
                              <w:color w:val="808080"/>
                              <w:sz w:val="28"/>
                              <w:szCs w:val="28"/>
                            </w:rPr>
                          </w:pPr>
                          <w:r>
                            <w:rPr>
                              <w:rFonts w:ascii="Arial" w:hAnsi="Arial" w:cs="Arial"/>
                              <w:color w:val="808080"/>
                              <w:sz w:val="28"/>
                              <w:szCs w:val="28"/>
                            </w:rPr>
                            <w:t>Smart TV Alliance, Inc.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55pt;margin-top:112.5pt;width:36.7pt;height:3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" filled="f" stroked="f" strokeweight=".5pt">
              <v:path arrowok="t"/>
              <v:textbox style="layout-flow:vertical;mso-layout-flow-alt:bottom-to-top">
                <w:txbxContent>
                  <w:p w:rsidR="00C31BE7" w:rsidRPr="00C31BE7" w:rsidRDefault="00D84824" w:rsidP="008E7BA2">
                    <w:pPr>
                      <w:jc w:val="center"/>
                      <w:rPr>
                        <w:rFonts w:ascii="Arial" w:hAnsi="Arial" w:cs="Arial"/>
                        <w:color w:val="808080"/>
                        <w:sz w:val="28"/>
                        <w:szCs w:val="28"/>
                      </w:rPr>
                    </w:pPr>
                    <w:r>
                      <w:rPr>
                        <w:rFonts w:ascii="Arial" w:hAnsi="Arial" w:cs="Arial"/>
                        <w:color w:val="808080"/>
                        <w:sz w:val="28"/>
                        <w:szCs w:val="28"/>
                      </w:rPr>
                      <w:t>Smart TV Alliance, Inc.</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B05"/>
    <w:multiLevelType w:val="hybridMultilevel"/>
    <w:tmpl w:val="8776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D31B2"/>
    <w:multiLevelType w:val="hybridMultilevel"/>
    <w:tmpl w:val="9D5429BA"/>
    <w:lvl w:ilvl="0" w:tplc="A4E2F3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6485A"/>
    <w:multiLevelType w:val="hybridMultilevel"/>
    <w:tmpl w:val="F3E8D5B8"/>
    <w:lvl w:ilvl="0" w:tplc="A4E2F35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514036"/>
    <w:multiLevelType w:val="hybridMultilevel"/>
    <w:tmpl w:val="44968704"/>
    <w:lvl w:ilvl="0" w:tplc="A4E2F3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077AB"/>
    <w:multiLevelType w:val="hybridMultilevel"/>
    <w:tmpl w:val="59208B3C"/>
    <w:lvl w:ilvl="0" w:tplc="9440D4F4">
      <w:start w:val="1"/>
      <w:numFmt w:val="bullet"/>
      <w:lvlText w:val="•"/>
      <w:lvlJc w:val="left"/>
      <w:pPr>
        <w:ind w:left="360" w:hanging="360"/>
      </w:pPr>
      <w:rPr>
        <w:rFonts w:ascii="Microsoft YaHei" w:eastAsia="Microsoft YaHei" w:hAnsi="Microsoft YaHe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2F1753"/>
    <w:multiLevelType w:val="hybridMultilevel"/>
    <w:tmpl w:val="1F2EB272"/>
    <w:lvl w:ilvl="0" w:tplc="A4E2F35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0D3BDC"/>
    <w:multiLevelType w:val="hybridMultilevel"/>
    <w:tmpl w:val="99528192"/>
    <w:lvl w:ilvl="0" w:tplc="A4E2F3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0615C"/>
    <w:multiLevelType w:val="hybridMultilevel"/>
    <w:tmpl w:val="B6F6748E"/>
    <w:lvl w:ilvl="0" w:tplc="9440D4F4">
      <w:start w:val="1"/>
      <w:numFmt w:val="bullet"/>
      <w:lvlText w:val="•"/>
      <w:lvlJc w:val="left"/>
      <w:pPr>
        <w:ind w:left="360" w:hanging="360"/>
      </w:pPr>
      <w:rPr>
        <w:rFonts w:ascii="Microsoft YaHei" w:eastAsia="Microsoft YaHei" w:hAnsi="Microsoft YaHe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EB"/>
    <w:rsid w:val="000A1B53"/>
    <w:rsid w:val="000A2CF5"/>
    <w:rsid w:val="000A6DD3"/>
    <w:rsid w:val="000C0BF0"/>
    <w:rsid w:val="000E42F4"/>
    <w:rsid w:val="00143403"/>
    <w:rsid w:val="001438C1"/>
    <w:rsid w:val="00192995"/>
    <w:rsid w:val="001E40EB"/>
    <w:rsid w:val="001E59CE"/>
    <w:rsid w:val="00227974"/>
    <w:rsid w:val="002D50CA"/>
    <w:rsid w:val="00351052"/>
    <w:rsid w:val="00351681"/>
    <w:rsid w:val="003C1516"/>
    <w:rsid w:val="003C5F32"/>
    <w:rsid w:val="0043389B"/>
    <w:rsid w:val="00447677"/>
    <w:rsid w:val="004C7911"/>
    <w:rsid w:val="00542BE1"/>
    <w:rsid w:val="00591787"/>
    <w:rsid w:val="005F728D"/>
    <w:rsid w:val="00603033"/>
    <w:rsid w:val="00624647"/>
    <w:rsid w:val="00655DA0"/>
    <w:rsid w:val="006A23B2"/>
    <w:rsid w:val="006C3E13"/>
    <w:rsid w:val="006C507B"/>
    <w:rsid w:val="00794DE4"/>
    <w:rsid w:val="007B27D4"/>
    <w:rsid w:val="007C61BC"/>
    <w:rsid w:val="00863D90"/>
    <w:rsid w:val="00881EA8"/>
    <w:rsid w:val="0088441F"/>
    <w:rsid w:val="00892724"/>
    <w:rsid w:val="008C7011"/>
    <w:rsid w:val="008D2F79"/>
    <w:rsid w:val="008E5441"/>
    <w:rsid w:val="008E7BA2"/>
    <w:rsid w:val="00937A4A"/>
    <w:rsid w:val="00940F9A"/>
    <w:rsid w:val="0096468C"/>
    <w:rsid w:val="009E5583"/>
    <w:rsid w:val="00A57B37"/>
    <w:rsid w:val="00A87AE2"/>
    <w:rsid w:val="00AE1744"/>
    <w:rsid w:val="00B17C97"/>
    <w:rsid w:val="00B46377"/>
    <w:rsid w:val="00B55BC2"/>
    <w:rsid w:val="00B9010F"/>
    <w:rsid w:val="00BB2DA3"/>
    <w:rsid w:val="00BB552A"/>
    <w:rsid w:val="00BC1768"/>
    <w:rsid w:val="00BC7F01"/>
    <w:rsid w:val="00BF68BB"/>
    <w:rsid w:val="00C31BE7"/>
    <w:rsid w:val="00C7598F"/>
    <w:rsid w:val="00CF5B9F"/>
    <w:rsid w:val="00D1210B"/>
    <w:rsid w:val="00D805AB"/>
    <w:rsid w:val="00D84824"/>
    <w:rsid w:val="00DB2058"/>
    <w:rsid w:val="00E05651"/>
    <w:rsid w:val="00E225E7"/>
    <w:rsid w:val="00E52B55"/>
    <w:rsid w:val="00E71CA3"/>
    <w:rsid w:val="00E84EEC"/>
    <w:rsid w:val="00ED11EE"/>
    <w:rsid w:val="00EE49C0"/>
    <w:rsid w:val="00EE70C9"/>
    <w:rsid w:val="00EF18C6"/>
    <w:rsid w:val="00F20765"/>
    <w:rsid w:val="00F5116F"/>
    <w:rsid w:val="00F635D9"/>
    <w:rsid w:val="00FE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40EB"/>
    <w:rPr>
      <w:rFonts w:eastAsiaTheme="minorEastAsia"/>
    </w:rPr>
  </w:style>
  <w:style w:type="paragraph" w:styleId="Heading1">
    <w:name w:val="heading 1"/>
    <w:aliases w:val="OVCC_address"/>
    <w:basedOn w:val="Normal"/>
    <w:next w:val="Normal"/>
    <w:link w:val="Heading1Char"/>
    <w:uiPriority w:val="9"/>
    <w:qFormat/>
    <w:rsid w:val="00FE19FD"/>
    <w:pPr>
      <w:keepNext/>
      <w:keepLines/>
      <w:spacing w:after="0" w:line="240" w:lineRule="auto"/>
      <w:jc w:val="right"/>
      <w:outlineLvl w:val="0"/>
    </w:pPr>
    <w:rPr>
      <w:rFonts w:ascii="Arial" w:eastAsiaTheme="majorEastAsia" w:hAnsi="Arial" w:cstheme="majorBidi"/>
      <w:bCs/>
      <w:color w:val="000000" w:themeColor="text1"/>
      <w:sz w:val="16"/>
      <w:szCs w:val="28"/>
      <w14:numForm w14:val="oldStyle"/>
    </w:rPr>
  </w:style>
  <w:style w:type="paragraph" w:styleId="Heading2">
    <w:name w:val="heading 2"/>
    <w:aliases w:val="OVCC Subhead"/>
    <w:basedOn w:val="Normal"/>
    <w:next w:val="Normal"/>
    <w:link w:val="Heading2Char"/>
    <w:uiPriority w:val="9"/>
    <w:unhideWhenUsed/>
    <w:qFormat/>
    <w:rsid w:val="00EE49C0"/>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rsid w:val="00EE4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9FD"/>
  </w:style>
  <w:style w:type="paragraph" w:styleId="Footer">
    <w:name w:val="footer"/>
    <w:basedOn w:val="Normal"/>
    <w:link w:val="FooterChar"/>
    <w:uiPriority w:val="99"/>
    <w:unhideWhenUsed/>
    <w:rsid w:val="00FE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9FD"/>
  </w:style>
  <w:style w:type="table" w:styleId="TableGrid">
    <w:name w:val="Table Grid"/>
    <w:basedOn w:val="TableNormal"/>
    <w:uiPriority w:val="59"/>
    <w:rsid w:val="00FE1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OVCC_address Char"/>
    <w:basedOn w:val="DefaultParagraphFont"/>
    <w:link w:val="Heading1"/>
    <w:uiPriority w:val="9"/>
    <w:rsid w:val="00FE19FD"/>
    <w:rPr>
      <w:rFonts w:ascii="Arial" w:eastAsiaTheme="majorEastAsia" w:hAnsi="Arial" w:cstheme="majorBidi"/>
      <w:bCs/>
      <w:color w:val="000000" w:themeColor="text1"/>
      <w:sz w:val="16"/>
      <w:szCs w:val="28"/>
      <w14:numForm w14:val="oldStyle"/>
    </w:rPr>
  </w:style>
  <w:style w:type="paragraph" w:styleId="BalloonText">
    <w:name w:val="Balloon Text"/>
    <w:basedOn w:val="Normal"/>
    <w:link w:val="BalloonTextChar"/>
    <w:uiPriority w:val="99"/>
    <w:semiHidden/>
    <w:unhideWhenUsed/>
    <w:rsid w:val="00FE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FD"/>
    <w:rPr>
      <w:rFonts w:ascii="Tahoma" w:hAnsi="Tahoma" w:cs="Tahoma"/>
      <w:sz w:val="16"/>
      <w:szCs w:val="16"/>
    </w:rPr>
  </w:style>
  <w:style w:type="paragraph" w:styleId="NoSpacing">
    <w:name w:val="No Spacing"/>
    <w:aliases w:val="OVCC Header"/>
    <w:uiPriority w:val="1"/>
    <w:qFormat/>
    <w:rsid w:val="00EE49C0"/>
    <w:pPr>
      <w:spacing w:after="0" w:line="240" w:lineRule="auto"/>
    </w:pPr>
    <w:rPr>
      <w:rFonts w:ascii="Arial" w:hAnsi="Arial"/>
      <w:b/>
      <w:sz w:val="28"/>
    </w:rPr>
  </w:style>
  <w:style w:type="character" w:customStyle="1" w:styleId="Heading2Char">
    <w:name w:val="Heading 2 Char"/>
    <w:aliases w:val="OVCC Subhead Char"/>
    <w:basedOn w:val="DefaultParagraphFont"/>
    <w:link w:val="Heading2"/>
    <w:uiPriority w:val="9"/>
    <w:rsid w:val="00EE49C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EE49C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rsid w:val="00EE4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9C0"/>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OVCC Red Highlights"/>
    <w:basedOn w:val="Normal"/>
    <w:next w:val="Normal"/>
    <w:link w:val="SubtitleChar"/>
    <w:uiPriority w:val="11"/>
    <w:qFormat/>
    <w:rsid w:val="00EE49C0"/>
    <w:pPr>
      <w:numPr>
        <w:ilvl w:val="1"/>
      </w:numPr>
    </w:pPr>
    <w:rPr>
      <w:rFonts w:ascii="Arial" w:eastAsiaTheme="majorEastAsia" w:hAnsi="Arial" w:cstheme="majorBidi"/>
      <w:b/>
      <w:iCs/>
      <w:color w:val="C00000"/>
      <w:spacing w:val="15"/>
      <w:sz w:val="24"/>
      <w:szCs w:val="24"/>
    </w:rPr>
  </w:style>
  <w:style w:type="character" w:customStyle="1" w:styleId="SubtitleChar">
    <w:name w:val="Subtitle Char"/>
    <w:aliases w:val="OVCC Red Highlights Char"/>
    <w:basedOn w:val="DefaultParagraphFont"/>
    <w:link w:val="Subtitle"/>
    <w:uiPriority w:val="11"/>
    <w:rsid w:val="00EE49C0"/>
    <w:rPr>
      <w:rFonts w:ascii="Arial" w:eastAsiaTheme="majorEastAsia" w:hAnsi="Arial" w:cstheme="majorBidi"/>
      <w:b/>
      <w:iCs/>
      <w:color w:val="C00000"/>
      <w:spacing w:val="15"/>
      <w:sz w:val="24"/>
      <w:szCs w:val="24"/>
    </w:rPr>
  </w:style>
  <w:style w:type="character" w:styleId="SubtleEmphasis">
    <w:name w:val="Subtle Emphasis"/>
    <w:aliases w:val="OVCC Body Text"/>
    <w:basedOn w:val="DefaultParagraphFont"/>
    <w:uiPriority w:val="19"/>
    <w:qFormat/>
    <w:rsid w:val="00EE49C0"/>
    <w:rPr>
      <w:rFonts w:ascii="Arial" w:hAnsi="Arial"/>
      <w:i w:val="0"/>
      <w:iCs/>
      <w:color w:val="auto"/>
      <w:sz w:val="20"/>
    </w:rPr>
  </w:style>
  <w:style w:type="paragraph" w:customStyle="1" w:styleId="OVCCBodyText">
    <w:name w:val="OVCC  Body Text"/>
    <w:basedOn w:val="Normal"/>
    <w:link w:val="OVCCBodyTextChar"/>
    <w:qFormat/>
    <w:rsid w:val="001E40EB"/>
    <w:rPr>
      <w:rFonts w:ascii="Arial" w:hAnsi="Arial" w:cs="Arial"/>
      <w:sz w:val="20"/>
      <w:szCs w:val="18"/>
    </w:rPr>
  </w:style>
  <w:style w:type="character" w:customStyle="1" w:styleId="OVCCBodyTextChar">
    <w:name w:val="OVCC  Body Text Char"/>
    <w:basedOn w:val="DefaultParagraphFont"/>
    <w:link w:val="OVCCBodyText"/>
    <w:rsid w:val="001E40EB"/>
    <w:rPr>
      <w:rFonts w:ascii="Arial" w:eastAsiaTheme="minorEastAsia" w:hAnsi="Arial" w:cs="Arial"/>
      <w:sz w:val="20"/>
      <w:szCs w:val="18"/>
    </w:rPr>
  </w:style>
  <w:style w:type="character" w:styleId="Hyperlink">
    <w:name w:val="Hyperlink"/>
    <w:basedOn w:val="DefaultParagraphFont"/>
    <w:uiPriority w:val="99"/>
    <w:rsid w:val="001E40EB"/>
    <w:rPr>
      <w:rFonts w:cs="Times New Roman"/>
      <w:color w:val="0000FF"/>
      <w:u w:val="single"/>
    </w:rPr>
  </w:style>
  <w:style w:type="paragraph" w:styleId="ListParagraph">
    <w:name w:val="List Paragraph"/>
    <w:basedOn w:val="Normal"/>
    <w:uiPriority w:val="34"/>
    <w:qFormat/>
    <w:rsid w:val="001E4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40EB"/>
    <w:rPr>
      <w:rFonts w:eastAsiaTheme="minorEastAsia"/>
    </w:rPr>
  </w:style>
  <w:style w:type="paragraph" w:styleId="Heading1">
    <w:name w:val="heading 1"/>
    <w:aliases w:val="OVCC_address"/>
    <w:basedOn w:val="Normal"/>
    <w:next w:val="Normal"/>
    <w:link w:val="Heading1Char"/>
    <w:uiPriority w:val="9"/>
    <w:qFormat/>
    <w:rsid w:val="00FE19FD"/>
    <w:pPr>
      <w:keepNext/>
      <w:keepLines/>
      <w:spacing w:after="0" w:line="240" w:lineRule="auto"/>
      <w:jc w:val="right"/>
      <w:outlineLvl w:val="0"/>
    </w:pPr>
    <w:rPr>
      <w:rFonts w:ascii="Arial" w:eastAsiaTheme="majorEastAsia" w:hAnsi="Arial" w:cstheme="majorBidi"/>
      <w:bCs/>
      <w:color w:val="000000" w:themeColor="text1"/>
      <w:sz w:val="16"/>
      <w:szCs w:val="28"/>
      <w14:numForm w14:val="oldStyle"/>
    </w:rPr>
  </w:style>
  <w:style w:type="paragraph" w:styleId="Heading2">
    <w:name w:val="heading 2"/>
    <w:aliases w:val="OVCC Subhead"/>
    <w:basedOn w:val="Normal"/>
    <w:next w:val="Normal"/>
    <w:link w:val="Heading2Char"/>
    <w:uiPriority w:val="9"/>
    <w:unhideWhenUsed/>
    <w:qFormat/>
    <w:rsid w:val="00EE49C0"/>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rsid w:val="00EE4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9FD"/>
  </w:style>
  <w:style w:type="paragraph" w:styleId="Footer">
    <w:name w:val="footer"/>
    <w:basedOn w:val="Normal"/>
    <w:link w:val="FooterChar"/>
    <w:uiPriority w:val="99"/>
    <w:unhideWhenUsed/>
    <w:rsid w:val="00FE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9FD"/>
  </w:style>
  <w:style w:type="table" w:styleId="TableGrid">
    <w:name w:val="Table Grid"/>
    <w:basedOn w:val="TableNormal"/>
    <w:uiPriority w:val="59"/>
    <w:rsid w:val="00FE1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OVCC_address Char"/>
    <w:basedOn w:val="DefaultParagraphFont"/>
    <w:link w:val="Heading1"/>
    <w:uiPriority w:val="9"/>
    <w:rsid w:val="00FE19FD"/>
    <w:rPr>
      <w:rFonts w:ascii="Arial" w:eastAsiaTheme="majorEastAsia" w:hAnsi="Arial" w:cstheme="majorBidi"/>
      <w:bCs/>
      <w:color w:val="000000" w:themeColor="text1"/>
      <w:sz w:val="16"/>
      <w:szCs w:val="28"/>
      <w14:numForm w14:val="oldStyle"/>
    </w:rPr>
  </w:style>
  <w:style w:type="paragraph" w:styleId="BalloonText">
    <w:name w:val="Balloon Text"/>
    <w:basedOn w:val="Normal"/>
    <w:link w:val="BalloonTextChar"/>
    <w:uiPriority w:val="99"/>
    <w:semiHidden/>
    <w:unhideWhenUsed/>
    <w:rsid w:val="00FE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FD"/>
    <w:rPr>
      <w:rFonts w:ascii="Tahoma" w:hAnsi="Tahoma" w:cs="Tahoma"/>
      <w:sz w:val="16"/>
      <w:szCs w:val="16"/>
    </w:rPr>
  </w:style>
  <w:style w:type="paragraph" w:styleId="NoSpacing">
    <w:name w:val="No Spacing"/>
    <w:aliases w:val="OVCC Header"/>
    <w:uiPriority w:val="1"/>
    <w:qFormat/>
    <w:rsid w:val="00EE49C0"/>
    <w:pPr>
      <w:spacing w:after="0" w:line="240" w:lineRule="auto"/>
    </w:pPr>
    <w:rPr>
      <w:rFonts w:ascii="Arial" w:hAnsi="Arial"/>
      <w:b/>
      <w:sz w:val="28"/>
    </w:rPr>
  </w:style>
  <w:style w:type="character" w:customStyle="1" w:styleId="Heading2Char">
    <w:name w:val="Heading 2 Char"/>
    <w:aliases w:val="OVCC Subhead Char"/>
    <w:basedOn w:val="DefaultParagraphFont"/>
    <w:link w:val="Heading2"/>
    <w:uiPriority w:val="9"/>
    <w:rsid w:val="00EE49C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EE49C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rsid w:val="00EE4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9C0"/>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OVCC Red Highlights"/>
    <w:basedOn w:val="Normal"/>
    <w:next w:val="Normal"/>
    <w:link w:val="SubtitleChar"/>
    <w:uiPriority w:val="11"/>
    <w:qFormat/>
    <w:rsid w:val="00EE49C0"/>
    <w:pPr>
      <w:numPr>
        <w:ilvl w:val="1"/>
      </w:numPr>
    </w:pPr>
    <w:rPr>
      <w:rFonts w:ascii="Arial" w:eastAsiaTheme="majorEastAsia" w:hAnsi="Arial" w:cstheme="majorBidi"/>
      <w:b/>
      <w:iCs/>
      <w:color w:val="C00000"/>
      <w:spacing w:val="15"/>
      <w:sz w:val="24"/>
      <w:szCs w:val="24"/>
    </w:rPr>
  </w:style>
  <w:style w:type="character" w:customStyle="1" w:styleId="SubtitleChar">
    <w:name w:val="Subtitle Char"/>
    <w:aliases w:val="OVCC Red Highlights Char"/>
    <w:basedOn w:val="DefaultParagraphFont"/>
    <w:link w:val="Subtitle"/>
    <w:uiPriority w:val="11"/>
    <w:rsid w:val="00EE49C0"/>
    <w:rPr>
      <w:rFonts w:ascii="Arial" w:eastAsiaTheme="majorEastAsia" w:hAnsi="Arial" w:cstheme="majorBidi"/>
      <w:b/>
      <w:iCs/>
      <w:color w:val="C00000"/>
      <w:spacing w:val="15"/>
      <w:sz w:val="24"/>
      <w:szCs w:val="24"/>
    </w:rPr>
  </w:style>
  <w:style w:type="character" w:styleId="SubtleEmphasis">
    <w:name w:val="Subtle Emphasis"/>
    <w:aliases w:val="OVCC Body Text"/>
    <w:basedOn w:val="DefaultParagraphFont"/>
    <w:uiPriority w:val="19"/>
    <w:qFormat/>
    <w:rsid w:val="00EE49C0"/>
    <w:rPr>
      <w:rFonts w:ascii="Arial" w:hAnsi="Arial"/>
      <w:i w:val="0"/>
      <w:iCs/>
      <w:color w:val="auto"/>
      <w:sz w:val="20"/>
    </w:rPr>
  </w:style>
  <w:style w:type="paragraph" w:customStyle="1" w:styleId="OVCCBodyText">
    <w:name w:val="OVCC  Body Text"/>
    <w:basedOn w:val="Normal"/>
    <w:link w:val="OVCCBodyTextChar"/>
    <w:qFormat/>
    <w:rsid w:val="001E40EB"/>
    <w:rPr>
      <w:rFonts w:ascii="Arial" w:hAnsi="Arial" w:cs="Arial"/>
      <w:sz w:val="20"/>
      <w:szCs w:val="18"/>
    </w:rPr>
  </w:style>
  <w:style w:type="character" w:customStyle="1" w:styleId="OVCCBodyTextChar">
    <w:name w:val="OVCC  Body Text Char"/>
    <w:basedOn w:val="DefaultParagraphFont"/>
    <w:link w:val="OVCCBodyText"/>
    <w:rsid w:val="001E40EB"/>
    <w:rPr>
      <w:rFonts w:ascii="Arial" w:eastAsiaTheme="minorEastAsia" w:hAnsi="Arial" w:cs="Arial"/>
      <w:sz w:val="20"/>
      <w:szCs w:val="18"/>
    </w:rPr>
  </w:style>
  <w:style w:type="character" w:styleId="Hyperlink">
    <w:name w:val="Hyperlink"/>
    <w:basedOn w:val="DefaultParagraphFont"/>
    <w:uiPriority w:val="99"/>
    <w:rsid w:val="001E40EB"/>
    <w:rPr>
      <w:rFonts w:cs="Times New Roman"/>
      <w:color w:val="0000FF"/>
      <w:u w:val="single"/>
    </w:rPr>
  </w:style>
  <w:style w:type="paragraph" w:styleId="ListParagraph">
    <w:name w:val="List Paragraph"/>
    <w:basedOn w:val="Normal"/>
    <w:uiPriority w:val="34"/>
    <w:qFormat/>
    <w:rsid w:val="001E4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2013-05-13T11:38:00Z</dcterms:created>
  <dcterms:modified xsi:type="dcterms:W3CDTF">2013-05-13T11:51:00Z</dcterms:modified>
</cp:coreProperties>
</file>