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1BE5A" w14:textId="688A1574" w:rsidR="005C75A5" w:rsidRDefault="006C5E54">
      <w:r>
        <w:t>17</w:t>
      </w:r>
      <w:r w:rsidR="00877D63">
        <w:t xml:space="preserve"> September </w:t>
      </w:r>
      <w:r w:rsidR="00B156D6">
        <w:t xml:space="preserve">2012  </w:t>
      </w:r>
    </w:p>
    <w:p w14:paraId="5136AC00" w14:textId="77777777" w:rsidR="00877D63" w:rsidRDefault="00877D63">
      <w:r>
        <w:t>Jamie Ferguson</w:t>
      </w:r>
    </w:p>
    <w:p w14:paraId="70695B96" w14:textId="14EB7CCF" w:rsidR="000E377F" w:rsidRDefault="000E377F">
      <w:r>
        <w:t>Peter Hendler</w:t>
      </w:r>
    </w:p>
    <w:p w14:paraId="742D24AE" w14:textId="77777777" w:rsidR="005C75A5" w:rsidRDefault="005C75A5"/>
    <w:p w14:paraId="54D373C9" w14:textId="77777777" w:rsidR="006E47CA" w:rsidRDefault="006E47CA"/>
    <w:p w14:paraId="4F0DCE18" w14:textId="77777777" w:rsidR="006E47CA" w:rsidRDefault="006E47CA"/>
    <w:p w14:paraId="295FDF20" w14:textId="77777777" w:rsidR="005C75A5" w:rsidRDefault="005C75A5"/>
    <w:p w14:paraId="5DFF961C" w14:textId="4ED46218" w:rsidR="005C75A5" w:rsidRDefault="00772F2B" w:rsidP="006A7F00">
      <w:pPr>
        <w:rPr>
          <w:b/>
          <w:bCs/>
        </w:rPr>
      </w:pPr>
      <w:r>
        <w:rPr>
          <w:b/>
          <w:bCs/>
        </w:rPr>
        <w:t>Semantic Node Labeling</w:t>
      </w:r>
    </w:p>
    <w:p w14:paraId="312E8597" w14:textId="77777777" w:rsidR="005C75A5" w:rsidRDefault="005C75A5"/>
    <w:p w14:paraId="707BB4C9" w14:textId="77777777" w:rsidR="006E47CA" w:rsidRDefault="006E47CA"/>
    <w:p w14:paraId="1FE473CC" w14:textId="106BA4B1" w:rsidR="006E47CA" w:rsidRPr="006E47CA" w:rsidRDefault="006E47CA">
      <w:pPr>
        <w:rPr>
          <w:b/>
        </w:rPr>
      </w:pPr>
      <w:r w:rsidRPr="006E47CA">
        <w:rPr>
          <w:b/>
        </w:rPr>
        <w:t>Summary:</w:t>
      </w:r>
    </w:p>
    <w:p w14:paraId="767F65A7" w14:textId="77777777" w:rsidR="006E47CA" w:rsidRDefault="006E47CA"/>
    <w:p w14:paraId="0C99D8DF" w14:textId="2F0A6AA3" w:rsidR="006E47CA" w:rsidRDefault="006E47CA">
      <w:r>
        <w:t xml:space="preserve">To solve the problems introduced when conflicting logic types exist in clinical information models, explicit </w:t>
      </w:r>
      <w:r w:rsidR="00610994">
        <w:t>labeling</w:t>
      </w:r>
      <w:r>
        <w:t xml:space="preserve"> of model components for intensional logic can improve machine level interoperability and enable semantic web tools to be used</w:t>
      </w:r>
      <w:r w:rsidR="00213178">
        <w:t xml:space="preserve"> safely</w:t>
      </w:r>
      <w:r>
        <w:t>.</w:t>
      </w:r>
    </w:p>
    <w:p w14:paraId="367C8D2C" w14:textId="77777777" w:rsidR="006E47CA" w:rsidRDefault="006E47CA"/>
    <w:p w14:paraId="60C7CE64" w14:textId="77777777" w:rsidR="005C75A5" w:rsidRDefault="005C75A5"/>
    <w:p w14:paraId="6C45B8AE" w14:textId="77777777" w:rsidR="005C75A5" w:rsidRDefault="00B156D6">
      <w:pPr>
        <w:rPr>
          <w:b/>
          <w:bCs/>
        </w:rPr>
      </w:pPr>
      <w:r>
        <w:rPr>
          <w:b/>
          <w:bCs/>
        </w:rPr>
        <w:t>Introduction:</w:t>
      </w:r>
    </w:p>
    <w:p w14:paraId="49CAC9B2" w14:textId="77777777" w:rsidR="005C75A5" w:rsidRDefault="005C75A5"/>
    <w:p w14:paraId="03A88D75" w14:textId="182E884A" w:rsidR="005C75A5" w:rsidRDefault="00772F2B">
      <w:r>
        <w:t>O</w:t>
      </w:r>
      <w:r w:rsidR="00B156D6">
        <w:t xml:space="preserve">ur first white paper </w:t>
      </w:r>
      <w:r w:rsidR="009063EF">
        <w:t>on logic in clinical modeling</w:t>
      </w:r>
      <w:r w:rsidR="00FA29A6">
        <w:rPr>
          <w:rStyle w:val="FootnoteReference"/>
        </w:rPr>
        <w:footnoteReference w:id="1"/>
      </w:r>
      <w:r w:rsidR="009063EF">
        <w:t xml:space="preserve"> </w:t>
      </w:r>
      <w:r>
        <w:t xml:space="preserve">described serious </w:t>
      </w:r>
      <w:r w:rsidR="009063EF">
        <w:t xml:space="preserve">operational </w:t>
      </w:r>
      <w:r w:rsidR="00B156D6">
        <w:t>problem</w:t>
      </w:r>
      <w:r>
        <w:t>s</w:t>
      </w:r>
      <w:r w:rsidR="00B156D6">
        <w:t xml:space="preserve"> that occur when clinical </w:t>
      </w:r>
      <w:r>
        <w:t>information</w:t>
      </w:r>
      <w:r w:rsidR="00B156D6">
        <w:t xml:space="preserve"> models confuse intensional and extensional</w:t>
      </w:r>
      <w:r>
        <w:t xml:space="preserve"> logic</w:t>
      </w:r>
      <w:r w:rsidR="00B156D6">
        <w:t xml:space="preserve"> </w:t>
      </w:r>
      <w:r>
        <w:t>without</w:t>
      </w:r>
      <w:r w:rsidR="00B156D6">
        <w:t xml:space="preserve"> a boundary between the</w:t>
      </w:r>
      <w:r>
        <w:t xml:space="preserve"> different types of logic</w:t>
      </w:r>
      <w:r w:rsidR="00B348D5" w:rsidRPr="00B348D5">
        <w:t xml:space="preserve"> </w:t>
      </w:r>
      <w:r w:rsidR="00B348D5">
        <w:t>in the model</w:t>
      </w:r>
      <w:r w:rsidR="00B156D6">
        <w:t xml:space="preserve">.  </w:t>
      </w:r>
      <w:r>
        <w:t>Most c</w:t>
      </w:r>
      <w:r w:rsidR="00B156D6">
        <w:t xml:space="preserve">linical models </w:t>
      </w:r>
      <w:r w:rsidR="009063EF">
        <w:t>based on</w:t>
      </w:r>
      <w:r w:rsidR="003F2367">
        <w:t xml:space="preserve"> the</w:t>
      </w:r>
      <w:r w:rsidR="00B156D6">
        <w:t xml:space="preserve"> HL7, openEHR, and ISO 13606 </w:t>
      </w:r>
      <w:r w:rsidR="003F2367">
        <w:t xml:space="preserve">families of standards </w:t>
      </w:r>
      <w:r w:rsidR="00B156D6">
        <w:t xml:space="preserve"> </w:t>
      </w:r>
      <w:r w:rsidR="009063EF">
        <w:t>use</w:t>
      </w:r>
      <w:r w:rsidR="00B156D6">
        <w:t xml:space="preserve"> Object Oriented </w:t>
      </w:r>
      <w:r w:rsidR="009063EF">
        <w:t>(</w:t>
      </w:r>
      <w:r w:rsidR="00B156D6">
        <w:t>OO</w:t>
      </w:r>
      <w:r w:rsidR="009063EF">
        <w:t>)</w:t>
      </w:r>
      <w:r w:rsidR="00B156D6">
        <w:t xml:space="preserve"> extensional logic based on </w:t>
      </w:r>
      <w:r w:rsidR="009063EF">
        <w:t xml:space="preserve">the </w:t>
      </w:r>
      <w:r w:rsidR="00B156D6">
        <w:t xml:space="preserve">“Closed World Assumption” </w:t>
      </w:r>
      <w:r w:rsidR="009063EF">
        <w:t>(</w:t>
      </w:r>
      <w:r w:rsidR="00B156D6">
        <w:t>CWA</w:t>
      </w:r>
      <w:r w:rsidR="009063EF">
        <w:t>)</w:t>
      </w:r>
      <w:r w:rsidR="009A4975">
        <w:rPr>
          <w:rStyle w:val="FootnoteReference"/>
        </w:rPr>
        <w:footnoteReference w:id="2"/>
      </w:r>
      <w:r w:rsidR="009063EF">
        <w:t>.  These information models</w:t>
      </w:r>
      <w:r w:rsidR="00B156D6">
        <w:t xml:space="preserve"> </w:t>
      </w:r>
      <w:r w:rsidR="009063EF">
        <w:t>usually</w:t>
      </w:r>
      <w:r w:rsidR="00B156D6">
        <w:t xml:space="preserve"> have query characteristics that are </w:t>
      </w:r>
      <w:r w:rsidR="009063EF">
        <w:t>in</w:t>
      </w:r>
      <w:r w:rsidR="00B156D6">
        <w:t xml:space="preserve">compatible with the </w:t>
      </w:r>
      <w:r w:rsidR="009063EF">
        <w:t>intensional</w:t>
      </w:r>
      <w:r w:rsidR="00B156D6">
        <w:t xml:space="preserve"> logic used in SNOMED</w:t>
      </w:r>
      <w:r w:rsidR="009063EF">
        <w:t xml:space="preserve"> CT which</w:t>
      </w:r>
      <w:r w:rsidR="00B156D6">
        <w:t xml:space="preserve"> is based on </w:t>
      </w:r>
      <w:r w:rsidR="009063EF">
        <w:t>the</w:t>
      </w:r>
      <w:r w:rsidR="00B156D6">
        <w:t xml:space="preserve"> “Open World Assumption” </w:t>
      </w:r>
      <w:r w:rsidR="009063EF">
        <w:t>(</w:t>
      </w:r>
      <w:r w:rsidR="00B156D6">
        <w:t>OWA</w:t>
      </w:r>
      <w:r w:rsidR="009063EF">
        <w:t>)</w:t>
      </w:r>
      <w:r w:rsidR="009A4975">
        <w:rPr>
          <w:rStyle w:val="FootnoteReference"/>
        </w:rPr>
        <w:footnoteReference w:id="3"/>
      </w:r>
      <w:r w:rsidR="00B156D6">
        <w:t>.</w:t>
      </w:r>
      <w:r w:rsidR="00FA3DAF">
        <w:t xml:space="preserve"> Interoperability of clinical information between systems </w:t>
      </w:r>
      <w:r w:rsidR="000E377F">
        <w:t xml:space="preserve">and between organizations </w:t>
      </w:r>
      <w:r w:rsidR="00FA3DAF">
        <w:t xml:space="preserve">requires </w:t>
      </w:r>
      <w:r w:rsidR="00AB4D26">
        <w:t xml:space="preserve">explicit knowledge about where </w:t>
      </w:r>
      <w:r w:rsidR="00FA29A6">
        <w:t>each logic type</w:t>
      </w:r>
      <w:r w:rsidR="00AB4D26">
        <w:t xml:space="preserve"> </w:t>
      </w:r>
      <w:r w:rsidR="000E377F">
        <w:t>exists</w:t>
      </w:r>
      <w:r w:rsidR="00AB4D26">
        <w:t xml:space="preserve">, i.e., </w:t>
      </w:r>
      <w:r w:rsidR="00FA29A6">
        <w:t xml:space="preserve">to </w:t>
      </w:r>
      <w:r w:rsidR="00AB4D26">
        <w:t>be explicit about whe</w:t>
      </w:r>
      <w:r w:rsidR="000E377F">
        <w:t>n</w:t>
      </w:r>
      <w:r w:rsidR="00AB4D26">
        <w:t xml:space="preserve"> each logic type </w:t>
      </w:r>
      <w:r w:rsidR="00FA29A6">
        <w:t>may be</w:t>
      </w:r>
      <w:r w:rsidR="00AB4D26">
        <w:t xml:space="preserve"> used.</w:t>
      </w:r>
      <w:r w:rsidR="009A7C16">
        <w:t xml:space="preserve"> This paper proposes a method of identification of logic in clinical information models that may be used in multiple standards and modeling paradigms</w:t>
      </w:r>
      <w:r w:rsidR="00AB4D26">
        <w:t>,</w:t>
      </w:r>
      <w:r w:rsidR="009A7C16">
        <w:t xml:space="preserve"> and which would make </w:t>
      </w:r>
      <w:r w:rsidR="000E377F">
        <w:t>it</w:t>
      </w:r>
      <w:r w:rsidR="009A7C16">
        <w:t xml:space="preserve"> safe for SNOMED CT users </w:t>
      </w:r>
      <w:r w:rsidR="000E377F">
        <w:t xml:space="preserve">to adopt the models </w:t>
      </w:r>
      <w:r w:rsidR="009A7C16">
        <w:t xml:space="preserve">by unambiguously labeling </w:t>
      </w:r>
      <w:r w:rsidR="000E377F">
        <w:t xml:space="preserve">the </w:t>
      </w:r>
      <w:r w:rsidR="009A7C16">
        <w:t>model components in which the specific logic types reside.</w:t>
      </w:r>
    </w:p>
    <w:p w14:paraId="6231ECD5" w14:textId="77777777" w:rsidR="005C75A5" w:rsidRDefault="005C75A5"/>
    <w:p w14:paraId="7C74EC5E" w14:textId="4C40A58A" w:rsidR="009A7C16" w:rsidRDefault="009A7C16">
      <w:pPr>
        <w:rPr>
          <w:b/>
          <w:bCs/>
        </w:rPr>
      </w:pPr>
      <w:r>
        <w:rPr>
          <w:b/>
          <w:bCs/>
        </w:rPr>
        <w:t xml:space="preserve">About </w:t>
      </w:r>
      <w:r w:rsidR="00CA6464">
        <w:rPr>
          <w:b/>
          <w:bCs/>
        </w:rPr>
        <w:t xml:space="preserve">clinical information in </w:t>
      </w:r>
      <w:r>
        <w:rPr>
          <w:b/>
          <w:bCs/>
        </w:rPr>
        <w:t>SNOMED CT</w:t>
      </w:r>
    </w:p>
    <w:p w14:paraId="7BE6D7F8" w14:textId="77777777" w:rsidR="009A7C16" w:rsidRDefault="009A7C16">
      <w:pPr>
        <w:rPr>
          <w:b/>
          <w:bCs/>
        </w:rPr>
      </w:pPr>
    </w:p>
    <w:p w14:paraId="7718744D" w14:textId="5714164A" w:rsidR="009A7C16" w:rsidRDefault="009A7C16" w:rsidP="009A7C16">
      <w:r>
        <w:t xml:space="preserve">SNOMED CT is based upon </w:t>
      </w:r>
      <w:r w:rsidR="00680F54">
        <w:t xml:space="preserve">the description logic EL+ which is an </w:t>
      </w:r>
      <w:r>
        <w:t>intensional logic</w:t>
      </w:r>
      <w:r w:rsidR="00CD2E3D">
        <w:rPr>
          <w:rStyle w:val="FootnoteReference"/>
        </w:rPr>
        <w:footnoteReference w:id="4"/>
      </w:r>
      <w:r>
        <w:t xml:space="preserve"> similar to the “Web Ontology Language” OWL</w:t>
      </w:r>
      <w:r w:rsidR="00DE07AA">
        <w:t>.  OWL</w:t>
      </w:r>
      <w:r w:rsidR="00CA6464">
        <w:t xml:space="preserve"> is </w:t>
      </w:r>
      <w:r w:rsidR="009A4975">
        <w:t xml:space="preserve">among the </w:t>
      </w:r>
      <w:r w:rsidR="00680F54">
        <w:t xml:space="preserve">most </w:t>
      </w:r>
      <w:r w:rsidR="00CA6464">
        <w:t>widely used Semantic Web technologies</w:t>
      </w:r>
      <w:r w:rsidR="009A4975">
        <w:rPr>
          <w:rStyle w:val="FootnoteReference"/>
        </w:rPr>
        <w:footnoteReference w:id="5"/>
      </w:r>
      <w:r>
        <w:t xml:space="preserve">.  </w:t>
      </w:r>
      <w:r w:rsidR="00CA6464">
        <w:t>T</w:t>
      </w:r>
      <w:r>
        <w:t xml:space="preserve">o query </w:t>
      </w:r>
      <w:r w:rsidR="00CA6464">
        <w:t xml:space="preserve">data in </w:t>
      </w:r>
      <w:r>
        <w:t>these types of logic one does not use SQL</w:t>
      </w:r>
      <w:r w:rsidR="00BD4F74">
        <w:t>,</w:t>
      </w:r>
      <w:r>
        <w:t xml:space="preserve"> </w:t>
      </w:r>
      <w:r w:rsidR="00CA6464">
        <w:t>n</w:t>
      </w:r>
      <w:r>
        <w:t xml:space="preserve">or </w:t>
      </w:r>
      <w:r w:rsidR="00DE07AA">
        <w:t xml:space="preserve">any </w:t>
      </w:r>
      <w:r w:rsidR="00CA6464">
        <w:t xml:space="preserve">other </w:t>
      </w:r>
      <w:r>
        <w:t xml:space="preserve">object query languages.  Instead the </w:t>
      </w:r>
      <w:r w:rsidR="00CA6464">
        <w:t xml:space="preserve">intensional </w:t>
      </w:r>
      <w:r>
        <w:t xml:space="preserve">logic requires that queries </w:t>
      </w:r>
      <w:r w:rsidR="00CA6464">
        <w:t xml:space="preserve">are executed </w:t>
      </w:r>
      <w:r>
        <w:t>us</w:t>
      </w:r>
      <w:r w:rsidR="00CA6464">
        <w:t>ing</w:t>
      </w:r>
      <w:r>
        <w:t xml:space="preserve"> </w:t>
      </w:r>
      <w:r w:rsidR="00176352">
        <w:t xml:space="preserve">software </w:t>
      </w:r>
      <w:r>
        <w:t xml:space="preserve">classifiers </w:t>
      </w:r>
      <w:r w:rsidR="00CA6464">
        <w:t xml:space="preserve">which are </w:t>
      </w:r>
      <w:r w:rsidR="00176352">
        <w:t xml:space="preserve">also known as </w:t>
      </w:r>
      <w:r w:rsidR="00CD2E3D">
        <w:t>tableaux</w:t>
      </w:r>
      <w:r w:rsidR="00176352">
        <w:t xml:space="preserve"> reasoners, reason engines, rules engines, or simply </w:t>
      </w:r>
      <w:r w:rsidR="00176352">
        <w:lastRenderedPageBreak/>
        <w:t>“</w:t>
      </w:r>
      <w:r>
        <w:t>reasoners</w:t>
      </w:r>
      <w:r w:rsidR="00176352">
        <w:t>.</w:t>
      </w:r>
      <w:r>
        <w:t xml:space="preserve">”  </w:t>
      </w:r>
      <w:r w:rsidR="00DE07AA">
        <w:t xml:space="preserve">Many reasoners are available that are </w:t>
      </w:r>
      <w:r w:rsidR="00AB4D26">
        <w:t>used in</w:t>
      </w:r>
      <w:r w:rsidR="00DE07AA">
        <w:t xml:space="preserve"> clinical decision support, clinical research, and clinical analysis </w:t>
      </w:r>
      <w:r w:rsidR="00AB4D26">
        <w:t>with</w:t>
      </w:r>
      <w:r w:rsidR="00DE07AA">
        <w:t xml:space="preserve"> SNOMED CT.  </w:t>
      </w:r>
      <w:r w:rsidR="00176352">
        <w:t>Using t</w:t>
      </w:r>
      <w:r>
        <w:t>h</w:t>
      </w:r>
      <w:r w:rsidR="00CA6464">
        <w:t xml:space="preserve">is </w:t>
      </w:r>
      <w:r w:rsidR="00176352">
        <w:t xml:space="preserve">type of </w:t>
      </w:r>
      <w:r w:rsidR="00CA6464">
        <w:t>l</w:t>
      </w:r>
      <w:r>
        <w:t xml:space="preserve">ogic </w:t>
      </w:r>
      <w:r w:rsidR="005374C6">
        <w:t xml:space="preserve">reduces cost, </w:t>
      </w:r>
      <w:r w:rsidR="00DE07AA">
        <w:t>adds value</w:t>
      </w:r>
      <w:r w:rsidR="005374C6">
        <w:t>,</w:t>
      </w:r>
      <w:r w:rsidR="00DE07AA">
        <w:t xml:space="preserve"> and </w:t>
      </w:r>
      <w:r w:rsidR="005374C6">
        <w:t xml:space="preserve">dramatically </w:t>
      </w:r>
      <w:r w:rsidR="00DE07AA">
        <w:t xml:space="preserve">reduces the </w:t>
      </w:r>
      <w:r w:rsidR="005374C6">
        <w:t xml:space="preserve">technical and operational </w:t>
      </w:r>
      <w:r w:rsidR="00DE07AA">
        <w:t xml:space="preserve">effort </w:t>
      </w:r>
      <w:r w:rsidR="005374C6">
        <w:t xml:space="preserve">to produce </w:t>
      </w:r>
      <w:r w:rsidR="00DE07AA">
        <w:t xml:space="preserve">clinical </w:t>
      </w:r>
      <w:r w:rsidR="000E2BE6">
        <w:t xml:space="preserve">analytical </w:t>
      </w:r>
      <w:r w:rsidR="005374C6">
        <w:t>results</w:t>
      </w:r>
      <w:r w:rsidR="00DE07AA">
        <w:t xml:space="preserve"> by</w:t>
      </w:r>
      <w:r>
        <w:t xml:space="preserve"> allow</w:t>
      </w:r>
      <w:r w:rsidR="00DE07AA">
        <w:t>ing</w:t>
      </w:r>
      <w:r>
        <w:t xml:space="preserve"> for the inference of new information that mathematically and logically follows from the stated axioms</w:t>
      </w:r>
      <w:r w:rsidR="00CA6464">
        <w:t xml:space="preserve"> of SNOMED CT and the clinical information model</w:t>
      </w:r>
      <w:r>
        <w:t>.</w:t>
      </w:r>
      <w:r w:rsidR="00CA6464">
        <w:t xml:space="preserve"> </w:t>
      </w:r>
      <w:r w:rsidR="00AB4D26">
        <w:t>R</w:t>
      </w:r>
      <w:r w:rsidR="00CA6464">
        <w:t>easoners that are</w:t>
      </w:r>
      <w:r>
        <w:t xml:space="preserve"> used with SNOMED CT cannot be used in any part of </w:t>
      </w:r>
      <w:r w:rsidR="005374C6">
        <w:t>a</w:t>
      </w:r>
      <w:r>
        <w:t xml:space="preserve"> </w:t>
      </w:r>
      <w:r w:rsidR="00CA6464">
        <w:t xml:space="preserve">clinical information </w:t>
      </w:r>
      <w:r>
        <w:t>model that is based on the extensional OO type of logic.</w:t>
      </w:r>
    </w:p>
    <w:p w14:paraId="7905804B" w14:textId="77777777" w:rsidR="009A7C16" w:rsidRDefault="009A7C16">
      <w:pPr>
        <w:rPr>
          <w:b/>
          <w:bCs/>
        </w:rPr>
      </w:pPr>
    </w:p>
    <w:p w14:paraId="305795D3" w14:textId="2AEB8745" w:rsidR="005C75A5" w:rsidRDefault="0003249D">
      <w:pPr>
        <w:rPr>
          <w:b/>
          <w:bCs/>
        </w:rPr>
      </w:pPr>
      <w:r>
        <w:rPr>
          <w:b/>
          <w:bCs/>
        </w:rPr>
        <w:t xml:space="preserve">About Clinical Information </w:t>
      </w:r>
      <w:r w:rsidR="00B156D6">
        <w:rPr>
          <w:b/>
          <w:bCs/>
        </w:rPr>
        <w:t>Models:</w:t>
      </w:r>
    </w:p>
    <w:p w14:paraId="2B1B8F74" w14:textId="77777777" w:rsidR="005C75A5" w:rsidRDefault="005C75A5"/>
    <w:p w14:paraId="5B5B19C6" w14:textId="2A318604" w:rsidR="005C75A5" w:rsidRDefault="008A234F">
      <w:r>
        <w:t>Abstract information m</w:t>
      </w:r>
      <w:r w:rsidR="00B156D6">
        <w:t xml:space="preserve">odels </w:t>
      </w:r>
      <w:r w:rsidR="0003249D">
        <w:t xml:space="preserve">usually </w:t>
      </w:r>
      <w:r w:rsidR="00B156D6">
        <w:t xml:space="preserve">must account for the “what, where, who, why, when, and how” of </w:t>
      </w:r>
      <w:r w:rsidR="0003249D">
        <w:t>the information</w:t>
      </w:r>
      <w:r w:rsidR="00B156D6">
        <w:t xml:space="preserve"> they </w:t>
      </w:r>
      <w:r w:rsidR="0003249D">
        <w:t>intend</w:t>
      </w:r>
      <w:r w:rsidR="00B156D6">
        <w:t xml:space="preserve"> to represent.  </w:t>
      </w:r>
      <w:r w:rsidR="0003249D">
        <w:t>When SNOMED CT is used</w:t>
      </w:r>
      <w:r>
        <w:t xml:space="preserve"> in clinical documentation and other medical information</w:t>
      </w:r>
      <w:r w:rsidR="0003249D">
        <w:t xml:space="preserve">, </w:t>
      </w:r>
      <w:r w:rsidR="00684C4D">
        <w:t xml:space="preserve">generally </w:t>
      </w:r>
      <w:r w:rsidR="0003249D">
        <w:t xml:space="preserve">it represents the “what.” As noted above, clinical information in SNOMED CT cannot be processed effectively or efficiently if it is all mixed up with </w:t>
      </w:r>
      <w:r>
        <w:t>other data</w:t>
      </w:r>
      <w:r w:rsidR="0003249D">
        <w:t xml:space="preserve"> that </w:t>
      </w:r>
      <w:r>
        <w:t>are</w:t>
      </w:r>
      <w:r w:rsidR="0003249D">
        <w:t xml:space="preserve"> based on a fundamentally different syste</w:t>
      </w:r>
      <w:r w:rsidR="00B272E1">
        <w:t xml:space="preserve">m of logic; but how can one separate the wheat from the chaff? </w:t>
      </w:r>
      <w:r w:rsidR="0003249D">
        <w:t xml:space="preserve"> </w:t>
      </w:r>
      <w:r w:rsidR="00B156D6">
        <w:t xml:space="preserve">One way </w:t>
      </w:r>
      <w:r w:rsidR="00684C4D">
        <w:t xml:space="preserve">to maintain this separation would be </w:t>
      </w:r>
      <w:r w:rsidR="00B156D6">
        <w:t xml:space="preserve">to create a clinical statement that would represent the “where, who, why, and when” in </w:t>
      </w:r>
      <w:r w:rsidR="00BD5F2E">
        <w:t>an</w:t>
      </w:r>
      <w:r w:rsidR="00B156D6">
        <w:t xml:space="preserve"> OO extensional </w:t>
      </w:r>
      <w:r w:rsidR="00BD5F2E">
        <w:t>model component</w:t>
      </w:r>
      <w:r w:rsidR="00B156D6">
        <w:t xml:space="preserve">, and </w:t>
      </w:r>
      <w:r w:rsidR="00BD5F2E">
        <w:t xml:space="preserve">strictly </w:t>
      </w:r>
      <w:r w:rsidR="00B156D6">
        <w:t>prohibit the “what” from being represented in th</w:t>
      </w:r>
      <w:r w:rsidR="00BD5F2E">
        <w:t>is</w:t>
      </w:r>
      <w:r w:rsidR="00B156D6">
        <w:t xml:space="preserve"> OO part</w:t>
      </w:r>
      <w:r w:rsidR="00AB4D26">
        <w:t xml:space="preserve"> whenever SNOMED CT is used</w:t>
      </w:r>
      <w:r w:rsidR="00B156D6">
        <w:t xml:space="preserve">.  The Observation class of a clinical statement has an attribute named </w:t>
      </w:r>
      <w:r w:rsidR="00BD5F2E">
        <w:t>C</w:t>
      </w:r>
      <w:r w:rsidR="00B156D6">
        <w:t>ode.  If it is agreed to allow only SNOMED</w:t>
      </w:r>
      <w:r w:rsidR="00BD5F2E">
        <w:t xml:space="preserve"> CT</w:t>
      </w:r>
      <w:r w:rsidR="00B156D6">
        <w:t xml:space="preserve"> or a SNOMED</w:t>
      </w:r>
      <w:r w:rsidR="00BD5F2E">
        <w:t xml:space="preserve"> CT</w:t>
      </w:r>
      <w:r w:rsidR="00B156D6">
        <w:t xml:space="preserve"> extension in this “</w:t>
      </w:r>
      <w:r w:rsidR="00BD5F2E">
        <w:t>C</w:t>
      </w:r>
      <w:r w:rsidR="00B156D6">
        <w:t xml:space="preserve">ode” attribute, and further </w:t>
      </w:r>
      <w:r w:rsidR="00877D63">
        <w:t>specify</w:t>
      </w:r>
      <w:r w:rsidR="00B156D6">
        <w:t xml:space="preserve"> that it must come from only certain hierarchies </w:t>
      </w:r>
      <w:r w:rsidR="00BD5F2E">
        <w:t xml:space="preserve">within SNOMED CT </w:t>
      </w:r>
      <w:r w:rsidR="00B156D6">
        <w:t xml:space="preserve">(for example Observables and Clinical Findings), then one </w:t>
      </w:r>
      <w:r w:rsidR="00BD4F74">
        <w:t>could</w:t>
      </w:r>
      <w:r w:rsidR="00B156D6">
        <w:t xml:space="preserve"> safely use a reasoner </w:t>
      </w:r>
      <w:r w:rsidR="00BD5F2E">
        <w:t>to perform analyses using</w:t>
      </w:r>
      <w:r w:rsidR="00B156D6">
        <w:t xml:space="preserve"> powerful subsumption queries on the model.  For example </w:t>
      </w:r>
      <w:r w:rsidR="00BD5F2E">
        <w:t>one easily</w:t>
      </w:r>
      <w:r w:rsidR="00B156D6">
        <w:t xml:space="preserve"> could find all patients that have an </w:t>
      </w:r>
      <w:r w:rsidR="00B156D6">
        <w:rPr>
          <w:i/>
          <w:iCs/>
        </w:rPr>
        <w:t>“autoimmune disease with finding site lung and morphology fibrosis”</w:t>
      </w:r>
      <w:r w:rsidR="00B156D6">
        <w:t>.  A model designed this way is “correct” and one c</w:t>
      </w:r>
      <w:r w:rsidR="00BD5F2E">
        <w:t>ould</w:t>
      </w:r>
      <w:r w:rsidR="00B156D6">
        <w:t xml:space="preserve"> </w:t>
      </w:r>
      <w:r w:rsidR="00BD5F2E">
        <w:t>safely obtain the benefits of using</w:t>
      </w:r>
      <w:r w:rsidR="00FA29A6">
        <w:t xml:space="preserve"> </w:t>
      </w:r>
      <w:r w:rsidR="00B156D6">
        <w:t>reasoner</w:t>
      </w:r>
      <w:r w:rsidR="00BD5F2E">
        <w:t>s in clinical work</w:t>
      </w:r>
      <w:r w:rsidR="00B156D6">
        <w:t>.</w:t>
      </w:r>
    </w:p>
    <w:p w14:paraId="50F8A974" w14:textId="77777777" w:rsidR="005C75A5" w:rsidRDefault="005C75A5"/>
    <w:p w14:paraId="519D6125" w14:textId="387171AC" w:rsidR="000E377F" w:rsidRDefault="00BD5F2E">
      <w:r>
        <w:t xml:space="preserve">Some </w:t>
      </w:r>
      <w:r w:rsidR="00B156D6">
        <w:t xml:space="preserve">models </w:t>
      </w:r>
      <w:r w:rsidR="00FA3DAF">
        <w:t xml:space="preserve">incorrectly </w:t>
      </w:r>
      <w:r w:rsidR="00BD4F74">
        <w:t xml:space="preserve">and inappropriately </w:t>
      </w:r>
      <w:r w:rsidR="00B156D6">
        <w:t xml:space="preserve">mix up the two </w:t>
      </w:r>
      <w:r>
        <w:t xml:space="preserve">different kinds of </w:t>
      </w:r>
      <w:r w:rsidR="00B156D6">
        <w:t>logic</w:t>
      </w:r>
      <w:r w:rsidR="000E377F">
        <w:t>, which presents problems that may have multiple solutions</w:t>
      </w:r>
      <w:r>
        <w:t>. T</w:t>
      </w:r>
      <w:r w:rsidR="00B156D6">
        <w:t>h</w:t>
      </w:r>
      <w:r w:rsidR="000E377F">
        <w:t>e main problem</w:t>
      </w:r>
      <w:r w:rsidR="00B156D6">
        <w:t xml:space="preserve"> can be most easily recognized by the use of “what</w:t>
      </w:r>
      <w:r w:rsidR="00AB4D26">
        <w:t>”</w:t>
      </w:r>
      <w:r w:rsidR="00B156D6">
        <w:t xml:space="preserve"> words like “Systolic Blood Pressure” in the </w:t>
      </w:r>
      <w:r w:rsidR="00AB4D26">
        <w:t xml:space="preserve">extensional </w:t>
      </w:r>
      <w:r w:rsidR="00B156D6">
        <w:t xml:space="preserve">OO part of </w:t>
      </w:r>
      <w:r w:rsidR="00FA3DAF">
        <w:t>a</w:t>
      </w:r>
      <w:r w:rsidR="000E377F">
        <w:t>n information</w:t>
      </w:r>
      <w:r w:rsidR="00B156D6">
        <w:t xml:space="preserve"> model</w:t>
      </w:r>
      <w:r w:rsidR="00FA3DAF">
        <w:t xml:space="preserve"> that also </w:t>
      </w:r>
      <w:r w:rsidR="003F2367">
        <w:t xml:space="preserve">may </w:t>
      </w:r>
      <w:r w:rsidR="00FA3DAF">
        <w:t>use SNOMED CT</w:t>
      </w:r>
      <w:r w:rsidR="00B156D6">
        <w:t>.</w:t>
      </w:r>
      <w:r w:rsidR="00FA3DAF">
        <w:t xml:space="preserve">  This is an incorrect mixing of logic types </w:t>
      </w:r>
      <w:r w:rsidR="00AB4D26">
        <w:t>because</w:t>
      </w:r>
      <w:r w:rsidR="00FA3DAF">
        <w:t xml:space="preserve">, in this case, Systolic Blood Pressure is </w:t>
      </w:r>
      <w:r w:rsidR="00BD4F74">
        <w:t xml:space="preserve">a term </w:t>
      </w:r>
      <w:r w:rsidR="00FA3DAF">
        <w:t xml:space="preserve">defined in SNOMED CT </w:t>
      </w:r>
      <w:r w:rsidR="00BD4F74">
        <w:t>that</w:t>
      </w:r>
      <w:r w:rsidR="00AB4D26">
        <w:t xml:space="preserve"> also</w:t>
      </w:r>
      <w:r w:rsidR="00FA3DAF">
        <w:t xml:space="preserve"> </w:t>
      </w:r>
      <w:r w:rsidR="00BD4F74">
        <w:t>is d</w:t>
      </w:r>
      <w:r w:rsidR="00FA3DAF">
        <w:t xml:space="preserve">efined </w:t>
      </w:r>
      <w:r w:rsidR="00B90BB5">
        <w:t>anew</w:t>
      </w:r>
      <w:r w:rsidR="00AB4D26">
        <w:t xml:space="preserve"> </w:t>
      </w:r>
      <w:r w:rsidR="00FA3DAF">
        <w:t xml:space="preserve">in </w:t>
      </w:r>
      <w:r w:rsidR="00BD4F74">
        <w:t>a</w:t>
      </w:r>
      <w:r w:rsidR="000E377F">
        <w:t>n</w:t>
      </w:r>
      <w:r w:rsidR="00FA3DAF">
        <w:t xml:space="preserve"> extensional model.  </w:t>
      </w:r>
      <w:r w:rsidR="00B90BB5">
        <w:t>Although</w:t>
      </w:r>
      <w:r w:rsidR="00AB4D26">
        <w:t xml:space="preserve"> it may be an unintentional result</w:t>
      </w:r>
      <w:r w:rsidR="00BD4F74">
        <w:t xml:space="preserve"> from the perspective of the </w:t>
      </w:r>
      <w:r w:rsidR="000E377F">
        <w:t xml:space="preserve">model </w:t>
      </w:r>
      <w:r w:rsidR="00BD4F74">
        <w:t>author</w:t>
      </w:r>
      <w:r w:rsidR="00AB4D26">
        <w:t>, t</w:t>
      </w:r>
      <w:r w:rsidR="00FA3DAF">
        <w:t>h</w:t>
      </w:r>
      <w:r w:rsidR="000E377F">
        <w:t>is</w:t>
      </w:r>
      <w:r w:rsidR="00FA3DAF">
        <w:t xml:space="preserve"> model is reinventing SNOMED CT while simultaneously </w:t>
      </w:r>
      <w:r w:rsidR="00C96767">
        <w:t>creating confusion and seriously complicating</w:t>
      </w:r>
      <w:r w:rsidR="00FA3DAF">
        <w:t xml:space="preserve"> its use.</w:t>
      </w:r>
      <w:r w:rsidR="00B156D6">
        <w:t xml:space="preserve"> </w:t>
      </w:r>
      <w:r w:rsidR="00846C72">
        <w:t>Instead, the official definition of the “what” of the model should be taken from a standard vocabulary code bound to the object, e.g. SNOMED CT.</w:t>
      </w:r>
    </w:p>
    <w:p w14:paraId="6E7D5E32" w14:textId="77777777" w:rsidR="00BE25AA" w:rsidRDefault="00BE25AA"/>
    <w:p w14:paraId="6E89AFE3" w14:textId="11DA9676" w:rsidR="005C75A5" w:rsidRDefault="000E377F">
      <w:r>
        <w:t xml:space="preserve">One possible </w:t>
      </w:r>
      <w:r w:rsidR="00846C72">
        <w:t xml:space="preserve">alternative </w:t>
      </w:r>
      <w:r>
        <w:t xml:space="preserve">solution might be to use entirely intensional logic in all parts of a model; but this does not work primarily because available ontologies are not intended to be used for e.g. </w:t>
      </w:r>
      <w:bookmarkStart w:id="0" w:name="_GoBack"/>
      <w:bookmarkEnd w:id="0"/>
      <w:r>
        <w:t>the “who” and “when” parts of models</w:t>
      </w:r>
      <w:r w:rsidR="00C96767">
        <w:t xml:space="preserve">, and </w:t>
      </w:r>
      <w:r w:rsidR="004F45B3">
        <w:t xml:space="preserve">because </w:t>
      </w:r>
      <w:r w:rsidR="00C96767">
        <w:t>with current technology they do not perform well for millions of patient records</w:t>
      </w:r>
      <w:r>
        <w:t>. On the other hand, m</w:t>
      </w:r>
      <w:r w:rsidR="003F2367">
        <w:t>odels in which the use of SNOMED CT is prohibited do not have this problem</w:t>
      </w:r>
      <w:r w:rsidR="00CD2E3D">
        <w:t xml:space="preserve">.  </w:t>
      </w:r>
      <w:r w:rsidR="00BE25AA">
        <w:t>Generally, i</w:t>
      </w:r>
      <w:r>
        <w:t>t</w:t>
      </w:r>
      <w:r w:rsidR="00CD2E3D">
        <w:t xml:space="preserve"> could pose real dangers to patients and clinicians if the</w:t>
      </w:r>
      <w:r w:rsidR="00BD4F74">
        <w:t xml:space="preserve"> SNOMED CT term and the newly defined term</w:t>
      </w:r>
      <w:r w:rsidR="00CD2E3D">
        <w:t xml:space="preserve"> were confused.</w:t>
      </w:r>
      <w:r w:rsidR="003F2367">
        <w:t xml:space="preserve"> </w:t>
      </w:r>
      <w:r w:rsidR="00AB4D26">
        <w:t>It</w:t>
      </w:r>
      <w:r w:rsidR="00FA3DAF">
        <w:t xml:space="preserve"> would be best never to</w:t>
      </w:r>
      <w:r w:rsidR="00AB4D26">
        <w:t xml:space="preserve"> use such “what” words in a clinical model that also may use SNOMED CT</w:t>
      </w:r>
      <w:r w:rsidR="00B156D6">
        <w:t xml:space="preserve">, but </w:t>
      </w:r>
      <w:r w:rsidR="00CB21D5">
        <w:t>when</w:t>
      </w:r>
      <w:r w:rsidR="00B156D6">
        <w:t xml:space="preserve"> they remain, then </w:t>
      </w:r>
      <w:r w:rsidR="00AB4D26">
        <w:t>we propose they</w:t>
      </w:r>
      <w:r w:rsidR="00BD4F74">
        <w:t xml:space="preserve"> always</w:t>
      </w:r>
      <w:r w:rsidR="00AB4D26">
        <w:t xml:space="preserve"> should</w:t>
      </w:r>
      <w:r w:rsidR="00FA29A6">
        <w:t xml:space="preserve"> </w:t>
      </w:r>
      <w:r w:rsidR="00B156D6">
        <w:t xml:space="preserve">be </w:t>
      </w:r>
      <w:r w:rsidR="00AB4D26">
        <w:t xml:space="preserve">an interface term or </w:t>
      </w:r>
      <w:r w:rsidR="00B156D6">
        <w:t>human readable label</w:t>
      </w:r>
      <w:r w:rsidR="00CB21D5">
        <w:t xml:space="preserve"> </w:t>
      </w:r>
      <w:r w:rsidR="00CB21D5">
        <w:lastRenderedPageBreak/>
        <w:t xml:space="preserve">for the concept. </w:t>
      </w:r>
      <w:r w:rsidR="00846C72">
        <w:t xml:space="preserve">Much of the model may be completed in the extensional OO style, but the “what” part usually should use an ontology like SNOMED CT and this must be known explicitly. </w:t>
      </w:r>
      <w:r w:rsidR="00B156D6">
        <w:t xml:space="preserve"> </w:t>
      </w:r>
    </w:p>
    <w:p w14:paraId="332D951F" w14:textId="77777777" w:rsidR="005C75A5" w:rsidRDefault="005C75A5"/>
    <w:p w14:paraId="76BE9143" w14:textId="0C6566DA" w:rsidR="005C75A5" w:rsidRDefault="00B156D6">
      <w:pPr>
        <w:rPr>
          <w:b/>
          <w:bCs/>
        </w:rPr>
      </w:pPr>
      <w:r>
        <w:rPr>
          <w:b/>
          <w:bCs/>
        </w:rPr>
        <w:t xml:space="preserve">A </w:t>
      </w:r>
      <w:r w:rsidR="00684C4D">
        <w:rPr>
          <w:b/>
          <w:bCs/>
        </w:rPr>
        <w:t xml:space="preserve">new </w:t>
      </w:r>
      <w:r>
        <w:rPr>
          <w:b/>
          <w:bCs/>
        </w:rPr>
        <w:t xml:space="preserve">proposed solution, </w:t>
      </w:r>
      <w:r w:rsidR="00CB21D5">
        <w:rPr>
          <w:b/>
          <w:bCs/>
        </w:rPr>
        <w:t>Semantic Node Labelling (SNL)</w:t>
      </w:r>
    </w:p>
    <w:p w14:paraId="07D7B0BA" w14:textId="77777777" w:rsidR="005C75A5" w:rsidRDefault="005C75A5"/>
    <w:p w14:paraId="78A38CEF" w14:textId="3CB8470D" w:rsidR="005C75A5" w:rsidRDefault="00B156D6">
      <w:r>
        <w:t xml:space="preserve">The case above </w:t>
      </w:r>
      <w:r w:rsidR="00F60616">
        <w:t>describe</w:t>
      </w:r>
      <w:r>
        <w:t xml:space="preserve">s an example of the </w:t>
      </w:r>
      <w:r w:rsidR="00CB21D5">
        <w:t>e</w:t>
      </w:r>
      <w:r>
        <w:t xml:space="preserve">xplicit </w:t>
      </w:r>
      <w:r w:rsidR="00CB21D5">
        <w:t>s</w:t>
      </w:r>
      <w:r>
        <w:t xml:space="preserve">eparation of </w:t>
      </w:r>
      <w:r w:rsidR="00CB21D5">
        <w:t>l</w:t>
      </w:r>
      <w:r>
        <w:t>ogic</w:t>
      </w:r>
      <w:r w:rsidR="00CB21D5">
        <w:t xml:space="preserve"> type</w:t>
      </w:r>
      <w:r>
        <w:t>s</w:t>
      </w:r>
      <w:r w:rsidR="003F2367">
        <w:t xml:space="preserve"> </w:t>
      </w:r>
      <w:r w:rsidR="00BD4F74">
        <w:t xml:space="preserve">in a model </w:t>
      </w:r>
      <w:r w:rsidR="003F2367">
        <w:t>by an informal rule</w:t>
      </w:r>
      <w:r>
        <w:t>.  The extensional logic</w:t>
      </w:r>
      <w:r w:rsidR="00CD2E3D">
        <w:t xml:space="preserve"> – the OO part </w:t>
      </w:r>
      <w:r w:rsidR="006C5E54">
        <w:t xml:space="preserve">– </w:t>
      </w:r>
      <w:r>
        <w:t xml:space="preserve">is the base of the model, and the intensional logic </w:t>
      </w:r>
      <w:r w:rsidR="00BD4F74">
        <w:t>would be</w:t>
      </w:r>
      <w:r>
        <w:t xml:space="preserve"> limited to only one</w:t>
      </w:r>
      <w:r w:rsidR="006C5E54">
        <w:t xml:space="preserve"> or more</w:t>
      </w:r>
      <w:r>
        <w:t xml:space="preserve"> node</w:t>
      </w:r>
      <w:r w:rsidR="006C5E54">
        <w:t>s</w:t>
      </w:r>
      <w:r>
        <w:t xml:space="preserve"> in the model, </w:t>
      </w:r>
      <w:r w:rsidR="003F2367">
        <w:t xml:space="preserve">in this case </w:t>
      </w:r>
      <w:r>
        <w:t xml:space="preserve">the “code” of the Observation class.  If it </w:t>
      </w:r>
      <w:r w:rsidR="003F2367">
        <w:t>were</w:t>
      </w:r>
      <w:r>
        <w:t xml:space="preserve"> also known to the modelers and the users of this model that only SNOMED </w:t>
      </w:r>
      <w:r w:rsidR="003F2367">
        <w:t>CT would be</w:t>
      </w:r>
      <w:r>
        <w:t xml:space="preserve"> allowed in this </w:t>
      </w:r>
      <w:r w:rsidR="00680F54">
        <w:t>part of the clinical information model</w:t>
      </w:r>
      <w:r>
        <w:t xml:space="preserve">, and only </w:t>
      </w:r>
      <w:r w:rsidR="003F2367">
        <w:t xml:space="preserve">specific SNOMED CT </w:t>
      </w:r>
      <w:r>
        <w:t xml:space="preserve">hierarchies, then the users of the model </w:t>
      </w:r>
      <w:r w:rsidR="003F2367">
        <w:t xml:space="preserve">would </w:t>
      </w:r>
      <w:r>
        <w:t>know that reasoners and powerful subsumption searches</w:t>
      </w:r>
      <w:r w:rsidR="00BD4F74">
        <w:t xml:space="preserve"> may be used</w:t>
      </w:r>
      <w:r>
        <w:t>, but</w:t>
      </w:r>
      <w:r w:rsidR="00BD4F74">
        <w:t xml:space="preserve"> that they must be</w:t>
      </w:r>
      <w:r>
        <w:t xml:space="preserve"> </w:t>
      </w:r>
      <w:r w:rsidR="003F2367">
        <w:t>limited to</w:t>
      </w:r>
      <w:r>
        <w:t xml:space="preserve"> SNOMED </w:t>
      </w:r>
      <w:r w:rsidR="003F2367">
        <w:t>CT</w:t>
      </w:r>
      <w:r w:rsidR="00BD4F74">
        <w:t>-</w:t>
      </w:r>
      <w:r>
        <w:t xml:space="preserve">compatible logic and only </w:t>
      </w:r>
      <w:r w:rsidR="003F2367">
        <w:t>i</w:t>
      </w:r>
      <w:r>
        <w:t>n that one designated node of the model.</w:t>
      </w:r>
    </w:p>
    <w:p w14:paraId="01CBD6C6" w14:textId="77777777" w:rsidR="003F2367" w:rsidRDefault="003F2367">
      <w:pPr>
        <w:rPr>
          <w:b/>
          <w:bCs/>
        </w:rPr>
      </w:pPr>
    </w:p>
    <w:p w14:paraId="59FB2C33" w14:textId="6285D614" w:rsidR="005C75A5" w:rsidRDefault="00B156D6">
      <w:r>
        <w:t>We can generalize this principle</w:t>
      </w:r>
      <w:r w:rsidR="00BD4F74">
        <w:t xml:space="preserve"> by explicit labeling of the model components, or Semantic Node Labeling (SNL). Explicit labeling would greatly simplify the analysis of models and enable machine interoperability of the SNOMED CT information without special knowledge of the intent of the author of the model.</w:t>
      </w:r>
      <w:r>
        <w:t xml:space="preserve"> </w:t>
      </w:r>
      <w:r w:rsidR="00BD4F74">
        <w:t>Users of</w:t>
      </w:r>
      <w:r>
        <w:t xml:space="preserve"> </w:t>
      </w:r>
      <w:r w:rsidR="00CD2E3D">
        <w:t xml:space="preserve">SNOMED CT and others </w:t>
      </w:r>
      <w:r>
        <w:t xml:space="preserve">who would like to take advantage of the power of semantic web </w:t>
      </w:r>
      <w:r w:rsidR="00877D63">
        <w:t>technologies</w:t>
      </w:r>
      <w:r>
        <w:t xml:space="preserve"> like SPARQL and OWL, or the EL+ intensional logic of SNOMED</w:t>
      </w:r>
      <w:r w:rsidR="00CD2E3D">
        <w:t xml:space="preserve"> CT,</w:t>
      </w:r>
      <w:r>
        <w:t xml:space="preserve"> c</w:t>
      </w:r>
      <w:r w:rsidR="00BD4F74">
        <w:t>ould</w:t>
      </w:r>
      <w:r>
        <w:t xml:space="preserve"> do so without danger.</w:t>
      </w:r>
    </w:p>
    <w:p w14:paraId="13DB96C4" w14:textId="77777777" w:rsidR="005C75A5" w:rsidRDefault="005C75A5"/>
    <w:p w14:paraId="6A33A8CE" w14:textId="0A3ED74C" w:rsidR="005C75A5" w:rsidRDefault="00BD4F74">
      <w:r>
        <w:t>In SNL we</w:t>
      </w:r>
      <w:r w:rsidR="00B156D6">
        <w:t xml:space="preserve"> propose </w:t>
      </w:r>
      <w:r w:rsidR="00457AE0">
        <w:t xml:space="preserve">that clinical information models incorporate </w:t>
      </w:r>
      <w:r w:rsidR="00644B42">
        <w:t xml:space="preserve">conditional and </w:t>
      </w:r>
      <w:r w:rsidR="00457AE0">
        <w:t xml:space="preserve">optional </w:t>
      </w:r>
      <w:r w:rsidR="00877D63">
        <w:t>metadata</w:t>
      </w:r>
      <w:r w:rsidR="00B156D6">
        <w:t xml:space="preserve"> tags that </w:t>
      </w:r>
      <w:r w:rsidR="00457AE0">
        <w:t xml:space="preserve">may </w:t>
      </w:r>
      <w:r w:rsidR="00B156D6">
        <w:t>be bound to any node in any clinical model</w:t>
      </w:r>
      <w:r w:rsidR="00457AE0">
        <w:t>:</w:t>
      </w:r>
    </w:p>
    <w:p w14:paraId="5ADFCB3D" w14:textId="77777777" w:rsidR="005C75A5" w:rsidRDefault="005C75A5"/>
    <w:p w14:paraId="4F96DFC5" w14:textId="7AAD613A" w:rsidR="00845BAD" w:rsidRPr="006A7F00" w:rsidRDefault="00845BAD" w:rsidP="00B17FDA">
      <w:pPr>
        <w:numPr>
          <w:ilvl w:val="0"/>
          <w:numId w:val="2"/>
        </w:numPr>
      </w:pPr>
      <w:r w:rsidRPr="006A7F00">
        <w:rPr>
          <w:b/>
        </w:rPr>
        <w:t>Vocabulary or Coding System</w:t>
      </w:r>
      <w:r>
        <w:t xml:space="preserve">  </w:t>
      </w:r>
      <w:r w:rsidR="006C5E54">
        <w:br/>
      </w:r>
      <w:r>
        <w:t>This</w:t>
      </w:r>
      <w:r w:rsidR="008F6EE2">
        <w:t xml:space="preserve"> existing</w:t>
      </w:r>
      <w:r>
        <w:t xml:space="preserve"> </w:t>
      </w:r>
      <w:r w:rsidR="008F6EE2" w:rsidRPr="006A7F00">
        <w:rPr>
          <w:b/>
          <w:u w:val="single"/>
        </w:rPr>
        <w:t>conditional</w:t>
      </w:r>
      <w:r w:rsidR="008F6EE2">
        <w:t xml:space="preserve"> element </w:t>
      </w:r>
      <w:r w:rsidR="00846C72">
        <w:t xml:space="preserve">usually </w:t>
      </w:r>
      <w:r w:rsidR="008F6EE2">
        <w:t xml:space="preserve">is </w:t>
      </w:r>
      <w:r w:rsidRPr="006A7F00">
        <w:rPr>
          <w:b/>
          <w:u w:val="single"/>
        </w:rPr>
        <w:t>required</w:t>
      </w:r>
      <w:r>
        <w:t xml:space="preserve"> </w:t>
      </w:r>
      <w:r w:rsidR="00846C72">
        <w:t>in the condition that a</w:t>
      </w:r>
      <w:r w:rsidR="008F6EE2">
        <w:t xml:space="preserve"> standard vocabulary or </w:t>
      </w:r>
      <w:r w:rsidR="003927BC">
        <w:t xml:space="preserve">known </w:t>
      </w:r>
      <w:r w:rsidR="008F6EE2">
        <w:t xml:space="preserve">coding system is used.  This </w:t>
      </w:r>
      <w:r>
        <w:t>element is already found in most models</w:t>
      </w:r>
      <w:r w:rsidR="008F6EE2">
        <w:t xml:space="preserve"> either</w:t>
      </w:r>
      <w:r>
        <w:t xml:space="preserve"> at the node, </w:t>
      </w:r>
      <w:r w:rsidR="008F6EE2">
        <w:t xml:space="preserve">statement, </w:t>
      </w:r>
      <w:r>
        <w:t xml:space="preserve">cluster, entry, or element levels. </w:t>
      </w:r>
      <w:r w:rsidR="008F6EE2">
        <w:t xml:space="preserve">These data may be formatted differently in various families of standards, yet the identification of </w:t>
      </w:r>
      <w:r w:rsidR="00846C72">
        <w:t xml:space="preserve">standard vocabularies and </w:t>
      </w:r>
      <w:r w:rsidR="008F6EE2">
        <w:t>coding systems is widely understood.</w:t>
      </w:r>
      <w:r>
        <w:t xml:space="preserve"> When a</w:t>
      </w:r>
      <w:r w:rsidR="00846C72">
        <w:t>n ontology</w:t>
      </w:r>
      <w:r w:rsidR="008F6EE2">
        <w:t xml:space="preserve"> that uses intensional logic is indicated</w:t>
      </w:r>
      <w:r>
        <w:t xml:space="preserve"> </w:t>
      </w:r>
      <w:r w:rsidR="008F6EE2">
        <w:t>as the sole vocabulary then this</w:t>
      </w:r>
      <w:r w:rsidR="00846C72">
        <w:t xml:space="preserve"> vocabulary element</w:t>
      </w:r>
      <w:r w:rsidR="008F6EE2">
        <w:t xml:space="preserve"> draws a bright line around a model component where the open world assumption exists.  More detailed information about the ontology frequently is useful</w:t>
      </w:r>
      <w:r w:rsidR="00846C72">
        <w:t xml:space="preserve"> and is</w:t>
      </w:r>
      <w:r w:rsidR="008F6EE2">
        <w:t xml:space="preserve"> detailed below.</w:t>
      </w:r>
      <w:r>
        <w:br/>
      </w:r>
    </w:p>
    <w:p w14:paraId="4AA90C87" w14:textId="6877EFFE" w:rsidR="00B348D5" w:rsidRDefault="00644B42" w:rsidP="00B17FDA">
      <w:pPr>
        <w:numPr>
          <w:ilvl w:val="0"/>
          <w:numId w:val="2"/>
        </w:numPr>
      </w:pPr>
      <w:r w:rsidRPr="006D097B">
        <w:rPr>
          <w:b/>
        </w:rPr>
        <w:t xml:space="preserve">Intensional </w:t>
      </w:r>
      <w:r w:rsidR="00457AE0">
        <w:rPr>
          <w:b/>
          <w:bCs/>
        </w:rPr>
        <w:t>L</w:t>
      </w:r>
      <w:r w:rsidR="00B156D6">
        <w:rPr>
          <w:b/>
          <w:bCs/>
        </w:rPr>
        <w:t>ogic</w:t>
      </w:r>
      <w:r w:rsidR="00B156D6">
        <w:t xml:space="preserve">  </w:t>
      </w:r>
      <w:r w:rsidR="006C5E54">
        <w:br/>
      </w:r>
      <w:r w:rsidR="00B156D6">
        <w:t>This</w:t>
      </w:r>
      <w:r w:rsidR="008F6EE2">
        <w:t xml:space="preserve"> proposed</w:t>
      </w:r>
      <w:r w:rsidR="00B156D6">
        <w:t xml:space="preserve"> </w:t>
      </w:r>
      <w:r w:rsidR="00845BAD" w:rsidRPr="006A7F00">
        <w:rPr>
          <w:b/>
          <w:u w:val="single"/>
        </w:rPr>
        <w:t>optional</w:t>
      </w:r>
      <w:r>
        <w:t xml:space="preserve"> </w:t>
      </w:r>
      <w:r w:rsidR="00845BAD">
        <w:t>element</w:t>
      </w:r>
      <w:r w:rsidR="00B156D6">
        <w:t xml:space="preserve"> specif</w:t>
      </w:r>
      <w:r w:rsidR="00457AE0">
        <w:t>ies</w:t>
      </w:r>
      <w:r w:rsidR="00B156D6">
        <w:t xml:space="preserve"> intensional logic</w:t>
      </w:r>
      <w:r>
        <w:t xml:space="preserve"> </w:t>
      </w:r>
      <w:r w:rsidR="00845BAD">
        <w:t xml:space="preserve">that </w:t>
      </w:r>
      <w:r>
        <w:t xml:space="preserve">is present by indicating </w:t>
      </w:r>
      <w:r w:rsidR="00405CB1">
        <w:t xml:space="preserve">intensional </w:t>
      </w:r>
      <w:r>
        <w:t>log</w:t>
      </w:r>
      <w:r w:rsidR="00405CB1">
        <w:t>ic tools</w:t>
      </w:r>
      <w:r w:rsidR="00B156D6">
        <w:t xml:space="preserve"> </w:t>
      </w:r>
      <w:r w:rsidR="00405CB1">
        <w:t xml:space="preserve">that </w:t>
      </w:r>
      <w:r w:rsidR="00457AE0">
        <w:t xml:space="preserve">are </w:t>
      </w:r>
      <w:r w:rsidR="00B156D6">
        <w:t>allowed</w:t>
      </w:r>
      <w:r w:rsidR="00405CB1">
        <w:t xml:space="preserve"> for the model component</w:t>
      </w:r>
      <w:r w:rsidR="00457AE0">
        <w:t xml:space="preserve">.  The range of values </w:t>
      </w:r>
      <w:r w:rsidR="00B156D6">
        <w:t xml:space="preserve">can include </w:t>
      </w:r>
      <w:r w:rsidR="00B348D5">
        <w:t xml:space="preserve">terms for logic or tools such as </w:t>
      </w:r>
      <w:r w:rsidR="00B156D6">
        <w:t xml:space="preserve">SPARQL, OWL, </w:t>
      </w:r>
      <w:r w:rsidR="00457AE0">
        <w:t xml:space="preserve">EL, </w:t>
      </w:r>
      <w:r w:rsidR="00B156D6">
        <w:t>EL+</w:t>
      </w:r>
      <w:r w:rsidR="00457AE0">
        <w:t xml:space="preserve">, </w:t>
      </w:r>
      <w:r w:rsidR="00405CB1">
        <w:t>and</w:t>
      </w:r>
      <w:r w:rsidR="00457AE0">
        <w:t xml:space="preserve"> SNOMED CT</w:t>
      </w:r>
      <w:r w:rsidR="00B156D6">
        <w:t>.</w:t>
      </w:r>
      <w:r>
        <w:t xml:space="preserve"> If the </w:t>
      </w:r>
      <w:r w:rsidRPr="007839BC">
        <w:rPr>
          <w:b/>
        </w:rPr>
        <w:t>intensional</w:t>
      </w:r>
      <w:r>
        <w:rPr>
          <w:b/>
        </w:rPr>
        <w:t xml:space="preserve"> logic</w:t>
      </w:r>
      <w:r>
        <w:t xml:space="preserve"> tag is present then </w:t>
      </w:r>
      <w:r w:rsidR="00845BAD">
        <w:t xml:space="preserve">it is known which </w:t>
      </w:r>
      <w:r>
        <w:t xml:space="preserve">reasoners can safely be used to classify this particular node.  </w:t>
      </w:r>
      <w:r w:rsidR="00405CB1">
        <w:t xml:space="preserve">Clinical models separately </w:t>
      </w:r>
      <w:r w:rsidR="00B348D5">
        <w:t xml:space="preserve">may </w:t>
      </w:r>
      <w:r w:rsidR="00405CB1">
        <w:t xml:space="preserve">identify SNOMED CT as the coding system at an elemental level but this </w:t>
      </w:r>
      <w:r w:rsidR="00B348D5">
        <w:t xml:space="preserve">logic </w:t>
      </w:r>
      <w:r w:rsidR="00405CB1">
        <w:t xml:space="preserve">tag at the </w:t>
      </w:r>
      <w:r w:rsidR="00B348D5">
        <w:t>component</w:t>
      </w:r>
      <w:r w:rsidR="00845BAD">
        <w:t>, cluster, entry,</w:t>
      </w:r>
      <w:r w:rsidR="00B348D5">
        <w:t xml:space="preserve"> or </w:t>
      </w:r>
      <w:r w:rsidR="00405CB1">
        <w:t>node level</w:t>
      </w:r>
      <w:r w:rsidR="00B348D5">
        <w:t xml:space="preserve"> may include one or more data elements</w:t>
      </w:r>
      <w:r w:rsidR="00405CB1">
        <w:t xml:space="preserve">. </w:t>
      </w:r>
    </w:p>
    <w:p w14:paraId="2C02F924" w14:textId="77777777" w:rsidR="00B348D5" w:rsidRDefault="00B348D5" w:rsidP="00B17FDA">
      <w:pPr>
        <w:ind w:left="720"/>
      </w:pPr>
    </w:p>
    <w:p w14:paraId="7604C02E" w14:textId="5C3EE220" w:rsidR="005C75A5" w:rsidRDefault="00457AE0" w:rsidP="00B17FDA">
      <w:pPr>
        <w:numPr>
          <w:ilvl w:val="0"/>
          <w:numId w:val="2"/>
        </w:numPr>
      </w:pPr>
      <w:r>
        <w:rPr>
          <w:b/>
          <w:bCs/>
        </w:rPr>
        <w:t>O</w:t>
      </w:r>
      <w:r w:rsidR="00B156D6">
        <w:rPr>
          <w:b/>
          <w:bCs/>
        </w:rPr>
        <w:t>ntology</w:t>
      </w:r>
      <w:r w:rsidR="00B156D6">
        <w:t xml:space="preserve">  </w:t>
      </w:r>
      <w:r w:rsidR="006C5E54">
        <w:br/>
      </w:r>
      <w:r w:rsidR="00B156D6">
        <w:t>This</w:t>
      </w:r>
      <w:r w:rsidR="008F6EE2">
        <w:t xml:space="preserve"> proposed</w:t>
      </w:r>
      <w:r w:rsidR="00B156D6">
        <w:t xml:space="preserve"> </w:t>
      </w:r>
      <w:r w:rsidR="00B348D5" w:rsidRPr="006A7F00">
        <w:rPr>
          <w:b/>
          <w:u w:val="single"/>
        </w:rPr>
        <w:t>optional</w:t>
      </w:r>
      <w:r w:rsidR="00B348D5">
        <w:t xml:space="preserve"> </w:t>
      </w:r>
      <w:r w:rsidR="00B156D6">
        <w:t>tag will specify th</w:t>
      </w:r>
      <w:r w:rsidR="00405CB1">
        <w:t>at only this</w:t>
      </w:r>
      <w:r w:rsidR="00B156D6">
        <w:t xml:space="preserve"> </w:t>
      </w:r>
      <w:r>
        <w:t xml:space="preserve">specific </w:t>
      </w:r>
      <w:r w:rsidR="00B156D6">
        <w:t>ontology is used</w:t>
      </w:r>
      <w:r w:rsidR="00405CB1">
        <w:t>.  In</w:t>
      </w:r>
      <w:r w:rsidR="00B156D6">
        <w:t xml:space="preserve"> many cases we </w:t>
      </w:r>
      <w:r w:rsidR="00405CB1">
        <w:t xml:space="preserve">would </w:t>
      </w:r>
      <w:r w:rsidR="00B156D6">
        <w:t>expect it to be SNOMED</w:t>
      </w:r>
      <w:r>
        <w:t xml:space="preserve"> CT</w:t>
      </w:r>
      <w:r w:rsidR="00B156D6">
        <w:t xml:space="preserve">. This would also allow for any extension </w:t>
      </w:r>
      <w:r w:rsidR="00B156D6">
        <w:lastRenderedPageBreak/>
        <w:t>terms as long as they follow the same rules and have the same roles as the parent ontology.</w:t>
      </w:r>
    </w:p>
    <w:p w14:paraId="2F4D8EA9" w14:textId="77777777" w:rsidR="005C75A5" w:rsidRDefault="005C75A5"/>
    <w:p w14:paraId="4D66BD17" w14:textId="7375D351" w:rsidR="005C75A5" w:rsidRDefault="00405CB1" w:rsidP="00B17FDA">
      <w:pPr>
        <w:numPr>
          <w:ilvl w:val="0"/>
          <w:numId w:val="2"/>
        </w:numPr>
      </w:pPr>
      <w:r>
        <w:rPr>
          <w:b/>
          <w:bCs/>
        </w:rPr>
        <w:t>H</w:t>
      </w:r>
      <w:r w:rsidR="00B156D6">
        <w:rPr>
          <w:b/>
          <w:bCs/>
        </w:rPr>
        <w:t>ierarchies</w:t>
      </w:r>
      <w:r w:rsidR="00B156D6">
        <w:t xml:space="preserve">  </w:t>
      </w:r>
      <w:r w:rsidR="006C5E54">
        <w:br/>
      </w:r>
      <w:r w:rsidR="00B156D6">
        <w:t xml:space="preserve">This </w:t>
      </w:r>
      <w:r w:rsidR="008F6EE2">
        <w:t xml:space="preserve">proposed </w:t>
      </w:r>
      <w:r w:rsidR="00B348D5" w:rsidRPr="006A7F00">
        <w:rPr>
          <w:b/>
          <w:u w:val="single"/>
        </w:rPr>
        <w:t>optional</w:t>
      </w:r>
      <w:r w:rsidR="00B348D5">
        <w:t xml:space="preserve"> </w:t>
      </w:r>
      <w:r w:rsidR="00B156D6">
        <w:t xml:space="preserve">tag would </w:t>
      </w:r>
      <w:r>
        <w:t>indicate</w:t>
      </w:r>
      <w:r w:rsidR="00B156D6">
        <w:t xml:space="preserve"> which hierarchies are allowed at this particular node.</w:t>
      </w:r>
    </w:p>
    <w:p w14:paraId="7970F112" w14:textId="77777777" w:rsidR="005C75A5" w:rsidRDefault="005C75A5"/>
    <w:p w14:paraId="7CDD37F2" w14:textId="0A38C7A2" w:rsidR="005C75A5" w:rsidRDefault="00405CB1" w:rsidP="00B17FDA">
      <w:pPr>
        <w:numPr>
          <w:ilvl w:val="0"/>
          <w:numId w:val="2"/>
        </w:numPr>
      </w:pPr>
      <w:r>
        <w:rPr>
          <w:b/>
          <w:bCs/>
        </w:rPr>
        <w:t>P</w:t>
      </w:r>
      <w:r w:rsidR="00B156D6">
        <w:rPr>
          <w:b/>
          <w:bCs/>
        </w:rPr>
        <w:t xml:space="preserve">ost-coordination-allowed </w:t>
      </w:r>
      <w:r>
        <w:rPr>
          <w:b/>
          <w:bCs/>
        </w:rPr>
        <w:t>(Boolean)</w:t>
      </w:r>
      <w:r w:rsidR="00B156D6">
        <w:rPr>
          <w:b/>
          <w:bCs/>
        </w:rPr>
        <w:t xml:space="preserve">  </w:t>
      </w:r>
      <w:r w:rsidR="006C5E54">
        <w:rPr>
          <w:b/>
          <w:bCs/>
        </w:rPr>
        <w:br/>
      </w:r>
      <w:r w:rsidR="00B156D6">
        <w:t xml:space="preserve">This </w:t>
      </w:r>
      <w:r w:rsidR="008F6EE2">
        <w:t xml:space="preserve">proposed </w:t>
      </w:r>
      <w:r w:rsidR="00B348D5" w:rsidRPr="006A7F00">
        <w:rPr>
          <w:b/>
          <w:u w:val="single"/>
        </w:rPr>
        <w:t>optional</w:t>
      </w:r>
      <w:r w:rsidR="00B348D5">
        <w:t xml:space="preserve"> </w:t>
      </w:r>
      <w:r w:rsidR="00B156D6">
        <w:t xml:space="preserve">tag </w:t>
      </w:r>
      <w:r>
        <w:t xml:space="preserve">if “false” </w:t>
      </w:r>
      <w:r w:rsidR="00B156D6">
        <w:t xml:space="preserve">indicates </w:t>
      </w:r>
      <w:r>
        <w:t>that</w:t>
      </w:r>
      <w:r w:rsidR="00B156D6">
        <w:t xml:space="preserve"> values must be single codes, or if </w:t>
      </w:r>
      <w:r>
        <w:t xml:space="preserve">“true” then </w:t>
      </w:r>
      <w:r w:rsidR="00B156D6">
        <w:t xml:space="preserve">post coordinated expressions are </w:t>
      </w:r>
      <w:r>
        <w:t>a</w:t>
      </w:r>
      <w:r w:rsidR="00B156D6">
        <w:t>llowed.</w:t>
      </w:r>
    </w:p>
    <w:p w14:paraId="4DB83B38" w14:textId="77777777" w:rsidR="005C75A5" w:rsidRDefault="005C75A5">
      <w:pPr>
        <w:rPr>
          <w:b/>
          <w:bCs/>
        </w:rPr>
      </w:pPr>
    </w:p>
    <w:p w14:paraId="2FC4BA5F" w14:textId="77777777" w:rsidR="005C75A5" w:rsidRDefault="00B156D6">
      <w:pPr>
        <w:rPr>
          <w:b/>
          <w:bCs/>
        </w:rPr>
      </w:pPr>
      <w:r>
        <w:rPr>
          <w:b/>
          <w:bCs/>
        </w:rPr>
        <w:t>Conclusion:</w:t>
      </w:r>
    </w:p>
    <w:p w14:paraId="292E9EFD" w14:textId="77777777" w:rsidR="005C75A5" w:rsidRDefault="005C75A5">
      <w:pPr>
        <w:rPr>
          <w:b/>
          <w:bCs/>
        </w:rPr>
      </w:pPr>
    </w:p>
    <w:p w14:paraId="7C960688" w14:textId="1004B7EE" w:rsidR="005C75A5" w:rsidRDefault="009B6FD8">
      <w:r>
        <w:t>U</w:t>
      </w:r>
      <w:r w:rsidR="00B156D6">
        <w:t xml:space="preserve">sers of clinical </w:t>
      </w:r>
      <w:r>
        <w:t xml:space="preserve">information </w:t>
      </w:r>
      <w:r w:rsidR="00B156D6">
        <w:t>models who  take advantage of intensional logic</w:t>
      </w:r>
      <w:r w:rsidR="008F6EE2">
        <w:t xml:space="preserve"> with</w:t>
      </w:r>
      <w:r w:rsidR="00B156D6">
        <w:t xml:space="preserve"> </w:t>
      </w:r>
      <w:r>
        <w:t>tableaux reasoners</w:t>
      </w:r>
      <w:r w:rsidR="00B156D6">
        <w:t xml:space="preserve"> </w:t>
      </w:r>
      <w:r w:rsidR="008F6EE2">
        <w:t xml:space="preserve">and other ontology classifiers </w:t>
      </w:r>
      <w:r>
        <w:t xml:space="preserve">have a recognized problem: </w:t>
      </w:r>
      <w:r w:rsidR="00B156D6">
        <w:t xml:space="preserve">there </w:t>
      </w:r>
      <w:r>
        <w:t xml:space="preserve">sometimes </w:t>
      </w:r>
      <w:r w:rsidR="00B156D6">
        <w:t xml:space="preserve">is no way to know when, if, or how </w:t>
      </w:r>
      <w:r>
        <w:t xml:space="preserve">such logic </w:t>
      </w:r>
      <w:r w:rsidR="00B156D6">
        <w:t xml:space="preserve">can be safely </w:t>
      </w:r>
      <w:r>
        <w:t>used except by having special knowledge of the intent of the author of a model</w:t>
      </w:r>
      <w:r w:rsidR="00B156D6">
        <w:t xml:space="preserve">. This is because there is no </w:t>
      </w:r>
      <w:r>
        <w:t xml:space="preserve">mutually </w:t>
      </w:r>
      <w:r w:rsidR="00B156D6">
        <w:t xml:space="preserve">agreed way to separate the two kinds of logic that occur in clinical models, and any mutually agreed way to do this in one particular model would not carry over to </w:t>
      </w:r>
      <w:r>
        <w:t>other</w:t>
      </w:r>
      <w:r w:rsidR="00B156D6">
        <w:t xml:space="preserve"> models.</w:t>
      </w:r>
    </w:p>
    <w:p w14:paraId="22857935" w14:textId="77777777" w:rsidR="005C75A5" w:rsidRDefault="005C75A5">
      <w:pPr>
        <w:rPr>
          <w:b/>
          <w:bCs/>
        </w:rPr>
      </w:pPr>
    </w:p>
    <w:p w14:paraId="2E6D3D05" w14:textId="3E1F50A3" w:rsidR="005C75A5" w:rsidRDefault="00B156D6">
      <w:r>
        <w:t>A small set of meta</w:t>
      </w:r>
      <w:r w:rsidR="009B6FD8">
        <w:t>data</w:t>
      </w:r>
      <w:r>
        <w:t xml:space="preserve"> tags c</w:t>
      </w:r>
      <w:r w:rsidR="00846C72">
        <w:t>an</w:t>
      </w:r>
      <w:r>
        <w:t xml:space="preserve"> </w:t>
      </w:r>
      <w:r w:rsidR="00B348D5">
        <w:t xml:space="preserve">conditionally and </w:t>
      </w:r>
      <w:r>
        <w:t xml:space="preserve">optionally </w:t>
      </w:r>
      <w:r w:rsidR="00B348D5">
        <w:t xml:space="preserve">be </w:t>
      </w:r>
      <w:r>
        <w:t xml:space="preserve">attached to any </w:t>
      </w:r>
      <w:r w:rsidR="00B348D5">
        <w:t xml:space="preserve">model component or </w:t>
      </w:r>
      <w:r>
        <w:t xml:space="preserve">node in any extensional OO based clinical </w:t>
      </w:r>
      <w:r w:rsidR="009B6FD8">
        <w:t xml:space="preserve">information </w:t>
      </w:r>
      <w:r>
        <w:t xml:space="preserve">model to designate the node as </w:t>
      </w:r>
      <w:r w:rsidR="00877D63">
        <w:t>capable</w:t>
      </w:r>
      <w:r>
        <w:t xml:space="preserve"> of being reasoned over with intensional logic </w:t>
      </w:r>
      <w:r w:rsidR="009B6FD8">
        <w:t xml:space="preserve">tools </w:t>
      </w:r>
      <w:r>
        <w:t>(</w:t>
      </w:r>
      <w:r w:rsidR="00B348D5">
        <w:t xml:space="preserve">such as </w:t>
      </w:r>
      <w:r>
        <w:t xml:space="preserve">SNOMED </w:t>
      </w:r>
      <w:r w:rsidR="009B6FD8">
        <w:t xml:space="preserve">CT </w:t>
      </w:r>
      <w:r>
        <w:t>subsumption for example).</w:t>
      </w:r>
      <w:r w:rsidR="009B6FD8">
        <w:t xml:space="preserve">  </w:t>
      </w:r>
      <w:r>
        <w:t>The</w:t>
      </w:r>
      <w:r w:rsidR="009B6FD8">
        <w:t>se</w:t>
      </w:r>
      <w:r>
        <w:t xml:space="preserve"> meta</w:t>
      </w:r>
      <w:r w:rsidR="009B6FD8">
        <w:t>data</w:t>
      </w:r>
      <w:r>
        <w:t xml:space="preserve"> tags c</w:t>
      </w:r>
      <w:r w:rsidR="009B6FD8">
        <w:t>ould</w:t>
      </w:r>
      <w:r>
        <w:t xml:space="preserve"> be attached to any node in a model, but we anticipate </w:t>
      </w:r>
      <w:r w:rsidR="009B6FD8">
        <w:t>these labels</w:t>
      </w:r>
      <w:r>
        <w:t xml:space="preserve"> will mainly, at least in the beginning, be attached to the “what” nodes in clinical statement models.</w:t>
      </w:r>
      <w:r w:rsidR="009B6FD8">
        <w:t xml:space="preserve">  We call these tags Semantic Node Labeling or SNL.</w:t>
      </w:r>
    </w:p>
    <w:p w14:paraId="2FCAC5CE" w14:textId="77777777" w:rsidR="005C75A5" w:rsidRDefault="005C75A5">
      <w:pPr>
        <w:rPr>
          <w:b/>
          <w:bCs/>
        </w:rPr>
      </w:pPr>
    </w:p>
    <w:p w14:paraId="11133346" w14:textId="34C54E7D" w:rsidR="005C75A5" w:rsidRDefault="00B156D6">
      <w:r>
        <w:t xml:space="preserve">The </w:t>
      </w:r>
      <w:r w:rsidR="00405CB1">
        <w:t xml:space="preserve">proposed </w:t>
      </w:r>
      <w:r>
        <w:t>tags</w:t>
      </w:r>
      <w:r w:rsidR="00405CB1">
        <w:t xml:space="preserve"> for Semantic Node Labelling</w:t>
      </w:r>
      <w:r>
        <w:t xml:space="preserve"> are:</w:t>
      </w:r>
    </w:p>
    <w:p w14:paraId="28A2CA31" w14:textId="77777777" w:rsidR="005C75A5" w:rsidRDefault="005C75A5">
      <w:pPr>
        <w:rPr>
          <w:b/>
          <w:bCs/>
        </w:rPr>
      </w:pPr>
    </w:p>
    <w:p w14:paraId="2CB37E79" w14:textId="2860EFC2" w:rsidR="003927BC" w:rsidRDefault="003927BC" w:rsidP="006D097B">
      <w:pPr>
        <w:numPr>
          <w:ilvl w:val="0"/>
          <w:numId w:val="1"/>
        </w:numPr>
      </w:pPr>
      <w:r>
        <w:t>vocabulary (any standard vocabulary)</w:t>
      </w:r>
    </w:p>
    <w:p w14:paraId="3892275A" w14:textId="5D5AC770" w:rsidR="005C75A5" w:rsidRDefault="00B156D6" w:rsidP="006D097B">
      <w:pPr>
        <w:numPr>
          <w:ilvl w:val="0"/>
          <w:numId w:val="1"/>
        </w:numPr>
      </w:pPr>
      <w:r>
        <w:t>intensional</w:t>
      </w:r>
      <w:r w:rsidR="00405CB1">
        <w:t xml:space="preserve"> </w:t>
      </w:r>
      <w:r>
        <w:t xml:space="preserve">logic  (RDF, OWL-DL, </w:t>
      </w:r>
      <w:r w:rsidR="00405CB1">
        <w:t xml:space="preserve">EL, </w:t>
      </w:r>
      <w:r>
        <w:t>EL+</w:t>
      </w:r>
      <w:r w:rsidR="00405CB1">
        <w:t>, SNOMED CT, etc.</w:t>
      </w:r>
      <w:r>
        <w:t>)</w:t>
      </w:r>
    </w:p>
    <w:p w14:paraId="59FC849B" w14:textId="27C5A753" w:rsidR="005C75A5" w:rsidRDefault="00B156D6" w:rsidP="006D097B">
      <w:pPr>
        <w:numPr>
          <w:ilvl w:val="0"/>
          <w:numId w:val="1"/>
        </w:numPr>
      </w:pPr>
      <w:r>
        <w:t xml:space="preserve">ontology (SNOMED </w:t>
      </w:r>
      <w:r w:rsidR="00405CB1">
        <w:t xml:space="preserve">CT, </w:t>
      </w:r>
      <w:r>
        <w:t>etc</w:t>
      </w:r>
      <w:r w:rsidR="00877D63">
        <w:t>.</w:t>
      </w:r>
      <w:r>
        <w:t>)</w:t>
      </w:r>
    </w:p>
    <w:p w14:paraId="47781124" w14:textId="723DD6C1" w:rsidR="005C75A5" w:rsidRDefault="00B156D6" w:rsidP="006D097B">
      <w:pPr>
        <w:numPr>
          <w:ilvl w:val="0"/>
          <w:numId w:val="1"/>
        </w:numPr>
      </w:pPr>
      <w:r>
        <w:t>hierarchies (Clinical Findings, Observables etc</w:t>
      </w:r>
      <w:r w:rsidR="00877D63">
        <w:t>.</w:t>
      </w:r>
      <w:r>
        <w:t>)</w:t>
      </w:r>
    </w:p>
    <w:p w14:paraId="64365BF5" w14:textId="4964A884" w:rsidR="005C75A5" w:rsidRDefault="00B156D6" w:rsidP="006D097B">
      <w:pPr>
        <w:numPr>
          <w:ilvl w:val="0"/>
          <w:numId w:val="1"/>
        </w:numPr>
      </w:pPr>
      <w:r>
        <w:t>post-coordination-allowed (TRUE / FALSE)</w:t>
      </w:r>
    </w:p>
    <w:p w14:paraId="1472A398" w14:textId="77777777" w:rsidR="005C75A5" w:rsidRDefault="005C75A5">
      <w:pPr>
        <w:rPr>
          <w:b/>
          <w:bCs/>
        </w:rPr>
      </w:pPr>
    </w:p>
    <w:p w14:paraId="0229AC11" w14:textId="38A7E6EE" w:rsidR="00BA7D3B" w:rsidRDefault="00B156D6" w:rsidP="00405CB1">
      <w:r>
        <w:t xml:space="preserve">Any model </w:t>
      </w:r>
      <w:r w:rsidR="00405CB1">
        <w:t xml:space="preserve">component or node </w:t>
      </w:r>
      <w:r>
        <w:t xml:space="preserve">without any </w:t>
      </w:r>
      <w:r w:rsidR="00405CB1">
        <w:t xml:space="preserve">SNL </w:t>
      </w:r>
      <w:r>
        <w:t>tags</w:t>
      </w:r>
      <w:r w:rsidR="003927BC">
        <w:t xml:space="preserve">, or with an extensional vocabulary tag, </w:t>
      </w:r>
      <w:r>
        <w:t xml:space="preserve"> is understood to be incapable of intensional reasoning. Any model that has a node or nodes tagged </w:t>
      </w:r>
      <w:r w:rsidR="00902B48">
        <w:t xml:space="preserve">to indicate an appropriate ontology </w:t>
      </w:r>
      <w:r>
        <w:t>(for example the code attribute of an Observation class in a clinical statement) could be evaluated with the more powerful semantic web intensional logic</w:t>
      </w:r>
      <w:r w:rsidR="00142C62">
        <w:t xml:space="preserve"> such as subsumption queries</w:t>
      </w:r>
      <w:r>
        <w:t>. For many models this will mean one can use SNOMED</w:t>
      </w:r>
      <w:r w:rsidR="00405CB1">
        <w:t xml:space="preserve"> CT</w:t>
      </w:r>
      <w:r>
        <w:t xml:space="preserve"> to </w:t>
      </w:r>
      <w:r w:rsidR="00877D63">
        <w:t>its</w:t>
      </w:r>
      <w:r>
        <w:t xml:space="preserve"> full extent and advantage, but it allows for other ontologies to be used, as well as leaves the door open to allow for intensional logic </w:t>
      </w:r>
      <w:r w:rsidR="009B6FD8">
        <w:t xml:space="preserve">to be used in the future </w:t>
      </w:r>
      <w:r>
        <w:t xml:space="preserve">in </w:t>
      </w:r>
      <w:r w:rsidR="009B6FD8">
        <w:t>other</w:t>
      </w:r>
      <w:r>
        <w:t xml:space="preserve"> parts of the model</w:t>
      </w:r>
      <w:r w:rsidR="009B6FD8">
        <w:t>s</w:t>
      </w:r>
      <w:r>
        <w:t>.</w:t>
      </w:r>
      <w:r w:rsidR="006A7F00">
        <w:t xml:space="preserve"> </w:t>
      </w:r>
      <w:r>
        <w:t xml:space="preserve">By adding these tags a user of clinical </w:t>
      </w:r>
      <w:r w:rsidR="009B6FD8">
        <w:t xml:space="preserve">information </w:t>
      </w:r>
      <w:r>
        <w:t>models would be able to take advantage of the intensional logic</w:t>
      </w:r>
      <w:r w:rsidR="00405CB1">
        <w:t xml:space="preserve"> feature</w:t>
      </w:r>
      <w:r>
        <w:t>s contained in any model.</w:t>
      </w:r>
    </w:p>
    <w:p w14:paraId="73D20A1B" w14:textId="77777777" w:rsidR="00142C62" w:rsidRDefault="00142C62" w:rsidP="00405CB1">
      <w:pPr>
        <w:rPr>
          <w:b/>
          <w:bCs/>
        </w:rPr>
      </w:pPr>
    </w:p>
    <w:sectPr w:rsidR="00142C62" w:rsidSect="006E47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8D8A6" w14:textId="77777777" w:rsidR="001450BC" w:rsidRDefault="001450BC" w:rsidP="009A4975">
      <w:r>
        <w:separator/>
      </w:r>
    </w:p>
  </w:endnote>
  <w:endnote w:type="continuationSeparator" w:id="0">
    <w:p w14:paraId="46C240B4" w14:textId="77777777" w:rsidR="001450BC" w:rsidRDefault="001450BC" w:rsidP="009A4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77902" w14:textId="77777777" w:rsidR="001450BC" w:rsidRDefault="001450BC" w:rsidP="009A4975">
      <w:r>
        <w:separator/>
      </w:r>
    </w:p>
  </w:footnote>
  <w:footnote w:type="continuationSeparator" w:id="0">
    <w:p w14:paraId="1E141D59" w14:textId="77777777" w:rsidR="001450BC" w:rsidRDefault="001450BC" w:rsidP="009A4975">
      <w:r>
        <w:continuationSeparator/>
      </w:r>
    </w:p>
  </w:footnote>
  <w:footnote w:id="1">
    <w:p w14:paraId="0DE68644" w14:textId="346157AD" w:rsidR="00FA29A6" w:rsidRDefault="00FA29A6">
      <w:pPr>
        <w:pStyle w:val="FootnoteText"/>
      </w:pPr>
      <w:r>
        <w:rPr>
          <w:rStyle w:val="FootnoteReference"/>
        </w:rPr>
        <w:footnoteRef/>
      </w:r>
      <w:r>
        <w:t xml:space="preserve"> </w:t>
      </w:r>
      <w:hyperlink r:id="rId1" w:history="1">
        <w:r w:rsidRPr="005A397D">
          <w:rPr>
            <w:rStyle w:val="Hyperlink"/>
          </w:rPr>
          <w:t>http://www.ringholm.com/docs/05000_Clinical_Models_and_SNOMED.htm</w:t>
        </w:r>
      </w:hyperlink>
      <w:r>
        <w:rPr>
          <w:u w:val="single"/>
        </w:rPr>
        <w:t xml:space="preserve"> </w:t>
      </w:r>
    </w:p>
  </w:footnote>
  <w:footnote w:id="2">
    <w:p w14:paraId="55822734" w14:textId="04F72F36" w:rsidR="009A4975" w:rsidRDefault="009A4975">
      <w:pPr>
        <w:pStyle w:val="FootnoteText"/>
      </w:pPr>
      <w:r>
        <w:rPr>
          <w:rStyle w:val="FootnoteReference"/>
        </w:rPr>
        <w:footnoteRef/>
      </w:r>
      <w:r>
        <w:t xml:space="preserve"> </w:t>
      </w:r>
      <w:hyperlink r:id="rId2" w:history="1">
        <w:r w:rsidRPr="005A397D">
          <w:rPr>
            <w:rStyle w:val="Hyperlink"/>
          </w:rPr>
          <w:t>http://en.wikipedia.org/wiki/Closed_world_assumption</w:t>
        </w:r>
      </w:hyperlink>
    </w:p>
  </w:footnote>
  <w:footnote w:id="3">
    <w:p w14:paraId="07478F8D" w14:textId="7D2E5E68" w:rsidR="009A4975" w:rsidRDefault="009A4975">
      <w:pPr>
        <w:pStyle w:val="FootnoteText"/>
      </w:pPr>
      <w:r>
        <w:rPr>
          <w:rStyle w:val="FootnoteReference"/>
        </w:rPr>
        <w:footnoteRef/>
      </w:r>
      <w:r>
        <w:t xml:space="preserve"> </w:t>
      </w:r>
      <w:hyperlink r:id="rId3" w:history="1">
        <w:r w:rsidRPr="005A397D">
          <w:rPr>
            <w:rStyle w:val="Hyperlink"/>
          </w:rPr>
          <w:t>http://en.wikipedia.org/wiki/Open_world_assumption</w:t>
        </w:r>
      </w:hyperlink>
    </w:p>
  </w:footnote>
  <w:footnote w:id="4">
    <w:p w14:paraId="76D0292A" w14:textId="73FC7A21" w:rsidR="00CD2E3D" w:rsidRDefault="00CD2E3D">
      <w:pPr>
        <w:pStyle w:val="FootnoteText"/>
      </w:pPr>
      <w:r>
        <w:rPr>
          <w:rStyle w:val="FootnoteReference"/>
        </w:rPr>
        <w:footnoteRef/>
      </w:r>
      <w:r>
        <w:t xml:space="preserve"> </w:t>
      </w:r>
      <w:hyperlink r:id="rId4" w:history="1">
        <w:r w:rsidR="00FA29A6" w:rsidRPr="005A397D">
          <w:rPr>
            <w:rStyle w:val="Hyperlink"/>
          </w:rPr>
          <w:t>http://www.cs.ox.ac.uk/ian.horrocks/Publications/download/2007/BaHS07a.pdf</w:t>
        </w:r>
      </w:hyperlink>
      <w:r w:rsidR="00FA29A6">
        <w:t xml:space="preserve"> </w:t>
      </w:r>
    </w:p>
  </w:footnote>
  <w:footnote w:id="5">
    <w:p w14:paraId="1851B2C8" w14:textId="7E9AEAF1" w:rsidR="009A4975" w:rsidRDefault="009A4975">
      <w:pPr>
        <w:pStyle w:val="FootnoteText"/>
      </w:pPr>
      <w:r>
        <w:rPr>
          <w:rStyle w:val="FootnoteReference"/>
        </w:rPr>
        <w:footnoteRef/>
      </w:r>
      <w:r>
        <w:t xml:space="preserve"> </w:t>
      </w:r>
      <w:hyperlink r:id="rId5" w:history="1">
        <w:r w:rsidRPr="005A397D">
          <w:rPr>
            <w:rStyle w:val="Hyperlink"/>
          </w:rPr>
          <w:t>http://www.w3.org/2001/sw/wiki/Main_Page</w:t>
        </w:r>
      </w:hyperlink>
    </w:p>
    <w:p w14:paraId="67542CC2" w14:textId="77777777" w:rsidR="00680F54" w:rsidRDefault="00680F5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51214"/>
    <w:multiLevelType w:val="hybridMultilevel"/>
    <w:tmpl w:val="7974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C02722"/>
    <w:multiLevelType w:val="hybridMultilevel"/>
    <w:tmpl w:val="D970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7D3B"/>
    <w:rsid w:val="0003249D"/>
    <w:rsid w:val="000E2BE6"/>
    <w:rsid w:val="000E377F"/>
    <w:rsid w:val="00142C62"/>
    <w:rsid w:val="001450BC"/>
    <w:rsid w:val="00156B43"/>
    <w:rsid w:val="00176352"/>
    <w:rsid w:val="00213178"/>
    <w:rsid w:val="002C107D"/>
    <w:rsid w:val="003444FB"/>
    <w:rsid w:val="003927BC"/>
    <w:rsid w:val="003E50D7"/>
    <w:rsid w:val="003F2367"/>
    <w:rsid w:val="003F6212"/>
    <w:rsid w:val="00405CB1"/>
    <w:rsid w:val="00421752"/>
    <w:rsid w:val="00457AE0"/>
    <w:rsid w:val="004B2C14"/>
    <w:rsid w:val="004F0FE1"/>
    <w:rsid w:val="004F45B3"/>
    <w:rsid w:val="005374C6"/>
    <w:rsid w:val="00543C67"/>
    <w:rsid w:val="005C75A5"/>
    <w:rsid w:val="00610994"/>
    <w:rsid w:val="00644B42"/>
    <w:rsid w:val="00680F54"/>
    <w:rsid w:val="00684C4D"/>
    <w:rsid w:val="006A7F00"/>
    <w:rsid w:val="006C5E54"/>
    <w:rsid w:val="006D097B"/>
    <w:rsid w:val="006E47CA"/>
    <w:rsid w:val="00772F2B"/>
    <w:rsid w:val="0077635C"/>
    <w:rsid w:val="00845BAD"/>
    <w:rsid w:val="00846C72"/>
    <w:rsid w:val="00877D63"/>
    <w:rsid w:val="008A234F"/>
    <w:rsid w:val="008F6EE2"/>
    <w:rsid w:val="008F6FA6"/>
    <w:rsid w:val="00902B48"/>
    <w:rsid w:val="009063EF"/>
    <w:rsid w:val="009A4975"/>
    <w:rsid w:val="009A7C16"/>
    <w:rsid w:val="009B3F18"/>
    <w:rsid w:val="009B6FD8"/>
    <w:rsid w:val="00AB4D26"/>
    <w:rsid w:val="00B156D6"/>
    <w:rsid w:val="00B17FDA"/>
    <w:rsid w:val="00B272E1"/>
    <w:rsid w:val="00B348D5"/>
    <w:rsid w:val="00B90BB5"/>
    <w:rsid w:val="00BA7D3B"/>
    <w:rsid w:val="00BD4F74"/>
    <w:rsid w:val="00BD5F2E"/>
    <w:rsid w:val="00BE25AA"/>
    <w:rsid w:val="00C96767"/>
    <w:rsid w:val="00CA6464"/>
    <w:rsid w:val="00CB21D5"/>
    <w:rsid w:val="00CC5C82"/>
    <w:rsid w:val="00CD2E3D"/>
    <w:rsid w:val="00DE07AA"/>
    <w:rsid w:val="00F60616"/>
    <w:rsid w:val="00FA29A6"/>
    <w:rsid w:val="00FA3DAF"/>
    <w:rsid w:val="00FA4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F1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cs="Tahoma"/>
      <w:kern w:val="1"/>
      <w:sz w:val="24"/>
      <w:szCs w:val="24"/>
      <w:lang w:eastAsia="he-I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Revision">
    <w:name w:val="Revision"/>
    <w:hidden/>
    <w:uiPriority w:val="99"/>
    <w:semiHidden/>
    <w:rsid w:val="00BA7D3B"/>
    <w:rPr>
      <w:rFonts w:eastAsia="Arial Unicode MS" w:cs="Tahoma"/>
      <w:kern w:val="1"/>
      <w:sz w:val="24"/>
      <w:szCs w:val="24"/>
      <w:lang w:eastAsia="he-IL" w:bidi="he-IL"/>
    </w:rPr>
  </w:style>
  <w:style w:type="paragraph" w:styleId="BalloonText">
    <w:name w:val="Balloon Text"/>
    <w:basedOn w:val="Normal"/>
    <w:link w:val="BalloonTextChar"/>
    <w:uiPriority w:val="99"/>
    <w:semiHidden/>
    <w:unhideWhenUsed/>
    <w:rsid w:val="00BA7D3B"/>
    <w:rPr>
      <w:rFonts w:ascii="Tahoma" w:hAnsi="Tahoma"/>
      <w:sz w:val="16"/>
      <w:szCs w:val="16"/>
    </w:rPr>
  </w:style>
  <w:style w:type="character" w:customStyle="1" w:styleId="BalloonTextChar">
    <w:name w:val="Balloon Text Char"/>
    <w:basedOn w:val="DefaultParagraphFont"/>
    <w:link w:val="BalloonText"/>
    <w:uiPriority w:val="99"/>
    <w:semiHidden/>
    <w:rsid w:val="00BA7D3B"/>
    <w:rPr>
      <w:rFonts w:ascii="Tahoma" w:eastAsia="Arial Unicode MS" w:hAnsi="Tahoma" w:cs="Tahoma"/>
      <w:kern w:val="1"/>
      <w:sz w:val="16"/>
      <w:szCs w:val="16"/>
      <w:lang w:eastAsia="he-IL" w:bidi="he-IL"/>
    </w:rPr>
  </w:style>
  <w:style w:type="paragraph" w:styleId="FootnoteText">
    <w:name w:val="footnote text"/>
    <w:basedOn w:val="Normal"/>
    <w:link w:val="FootnoteTextChar"/>
    <w:uiPriority w:val="99"/>
    <w:semiHidden/>
    <w:unhideWhenUsed/>
    <w:rsid w:val="009A4975"/>
    <w:rPr>
      <w:sz w:val="20"/>
      <w:szCs w:val="20"/>
    </w:rPr>
  </w:style>
  <w:style w:type="character" w:customStyle="1" w:styleId="FootnoteTextChar">
    <w:name w:val="Footnote Text Char"/>
    <w:basedOn w:val="DefaultParagraphFont"/>
    <w:link w:val="FootnoteText"/>
    <w:uiPriority w:val="99"/>
    <w:semiHidden/>
    <w:rsid w:val="009A4975"/>
    <w:rPr>
      <w:rFonts w:eastAsia="Arial Unicode MS" w:cs="Tahoma"/>
      <w:kern w:val="1"/>
      <w:lang w:eastAsia="he-IL" w:bidi="he-IL"/>
    </w:rPr>
  </w:style>
  <w:style w:type="character" w:styleId="FootnoteReference">
    <w:name w:val="footnote reference"/>
    <w:basedOn w:val="DefaultParagraphFont"/>
    <w:uiPriority w:val="99"/>
    <w:semiHidden/>
    <w:unhideWhenUsed/>
    <w:rsid w:val="009A4975"/>
    <w:rPr>
      <w:vertAlign w:val="superscript"/>
    </w:rPr>
  </w:style>
  <w:style w:type="character" w:styleId="Hyperlink">
    <w:name w:val="Hyperlink"/>
    <w:basedOn w:val="DefaultParagraphFont"/>
    <w:uiPriority w:val="99"/>
    <w:unhideWhenUsed/>
    <w:rsid w:val="009A49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cs="Tahoma"/>
      <w:kern w:val="1"/>
      <w:sz w:val="24"/>
      <w:szCs w:val="24"/>
      <w:lang w:eastAsia="he-I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Revision">
    <w:name w:val="Revision"/>
    <w:hidden/>
    <w:uiPriority w:val="99"/>
    <w:semiHidden/>
    <w:rsid w:val="00BA7D3B"/>
    <w:rPr>
      <w:rFonts w:eastAsia="Arial Unicode MS" w:cs="Tahoma"/>
      <w:kern w:val="1"/>
      <w:sz w:val="24"/>
      <w:szCs w:val="24"/>
      <w:lang w:eastAsia="he-IL" w:bidi="he-IL"/>
    </w:rPr>
  </w:style>
  <w:style w:type="paragraph" w:styleId="BalloonText">
    <w:name w:val="Balloon Text"/>
    <w:basedOn w:val="Normal"/>
    <w:link w:val="BalloonTextChar"/>
    <w:uiPriority w:val="99"/>
    <w:semiHidden/>
    <w:unhideWhenUsed/>
    <w:rsid w:val="00BA7D3B"/>
    <w:rPr>
      <w:rFonts w:ascii="Tahoma" w:hAnsi="Tahoma"/>
      <w:sz w:val="16"/>
      <w:szCs w:val="16"/>
    </w:rPr>
  </w:style>
  <w:style w:type="character" w:customStyle="1" w:styleId="BalloonTextChar">
    <w:name w:val="Balloon Text Char"/>
    <w:basedOn w:val="DefaultParagraphFont"/>
    <w:link w:val="BalloonText"/>
    <w:uiPriority w:val="99"/>
    <w:semiHidden/>
    <w:rsid w:val="00BA7D3B"/>
    <w:rPr>
      <w:rFonts w:ascii="Tahoma" w:eastAsia="Arial Unicode MS" w:hAnsi="Tahoma" w:cs="Tahoma"/>
      <w:kern w:val="1"/>
      <w:sz w:val="16"/>
      <w:szCs w:val="16"/>
      <w:lang w:eastAsia="he-IL" w:bidi="he-IL"/>
    </w:rPr>
  </w:style>
  <w:style w:type="paragraph" w:styleId="FootnoteText">
    <w:name w:val="footnote text"/>
    <w:basedOn w:val="Normal"/>
    <w:link w:val="FootnoteTextChar"/>
    <w:uiPriority w:val="99"/>
    <w:semiHidden/>
    <w:unhideWhenUsed/>
    <w:rsid w:val="009A4975"/>
    <w:rPr>
      <w:sz w:val="20"/>
      <w:szCs w:val="20"/>
    </w:rPr>
  </w:style>
  <w:style w:type="character" w:customStyle="1" w:styleId="FootnoteTextChar">
    <w:name w:val="Footnote Text Char"/>
    <w:basedOn w:val="DefaultParagraphFont"/>
    <w:link w:val="FootnoteText"/>
    <w:uiPriority w:val="99"/>
    <w:semiHidden/>
    <w:rsid w:val="009A4975"/>
    <w:rPr>
      <w:rFonts w:eastAsia="Arial Unicode MS" w:cs="Tahoma"/>
      <w:kern w:val="1"/>
      <w:lang w:eastAsia="he-IL" w:bidi="he-IL"/>
    </w:rPr>
  </w:style>
  <w:style w:type="character" w:styleId="FootnoteReference">
    <w:name w:val="footnote reference"/>
    <w:basedOn w:val="DefaultParagraphFont"/>
    <w:uiPriority w:val="99"/>
    <w:semiHidden/>
    <w:unhideWhenUsed/>
    <w:rsid w:val="009A4975"/>
    <w:rPr>
      <w:vertAlign w:val="superscript"/>
    </w:rPr>
  </w:style>
  <w:style w:type="character" w:styleId="Hyperlink">
    <w:name w:val="Hyperlink"/>
    <w:basedOn w:val="DefaultParagraphFont"/>
    <w:uiPriority w:val="99"/>
    <w:unhideWhenUsed/>
    <w:rsid w:val="009A49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Open_world_assumption" TargetMode="External"/><Relationship Id="rId2" Type="http://schemas.openxmlformats.org/officeDocument/2006/relationships/hyperlink" Target="http://en.wikipedia.org/wiki/Closed_world_assumption" TargetMode="External"/><Relationship Id="rId1" Type="http://schemas.openxmlformats.org/officeDocument/2006/relationships/hyperlink" Target="http://www.ringholm.com/docs/05000_Clinical_Models_and_SNOMED.htm" TargetMode="External"/><Relationship Id="rId5" Type="http://schemas.openxmlformats.org/officeDocument/2006/relationships/hyperlink" Target="http://www.w3.org/2001/sw/wiki/Main_Page" TargetMode="External"/><Relationship Id="rId4" Type="http://schemas.openxmlformats.org/officeDocument/2006/relationships/hyperlink" Target="http://www.cs.ox.ac.uk/ian.horrocks/Publications/download/2007/BaHS07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DBEF1-22CD-4256-AF2B-BB66DF148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1692</Words>
  <Characters>9647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11317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Hendler</dc:creator>
  <cp:lastModifiedBy>James A. Ferguson</cp:lastModifiedBy>
  <cp:revision>2</cp:revision>
  <cp:lastPrinted>2012-09-04T17:49:00Z</cp:lastPrinted>
  <dcterms:created xsi:type="dcterms:W3CDTF">2012-09-17T19:52:00Z</dcterms:created>
  <dcterms:modified xsi:type="dcterms:W3CDTF">2012-09-17T19:52:00Z</dcterms:modified>
</cp:coreProperties>
</file>