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AD" w:rsidRPr="001A7B30" w:rsidRDefault="001A7B30" w:rsidP="001A7B30">
      <w:pPr>
        <w:pStyle w:val="Heading1"/>
      </w:pPr>
      <w:r w:rsidRPr="001A7B30">
        <w:t>Don’t use “</w:t>
      </w:r>
      <w:r w:rsidR="00CB1364" w:rsidRPr="001A7B30">
        <w:t xml:space="preserve">! </w:t>
      </w:r>
      <w:r w:rsidR="00CB1364">
        <w:t>i</w:t>
      </w:r>
      <w:r w:rsidR="00CB1364" w:rsidRPr="001A7B30">
        <w:t>mportant” in</w:t>
      </w:r>
      <w:r w:rsidRPr="001A7B30">
        <w:t xml:space="preserve"> CSS</w:t>
      </w:r>
    </w:p>
    <w:p w:rsidR="001A7B30" w:rsidRDefault="001A7B30"/>
    <w:p w:rsidR="007478A7" w:rsidRDefault="007478A7">
      <w:r>
        <w:t xml:space="preserve">Commonly </w:t>
      </w:r>
      <w:r w:rsidRPr="007478A7">
        <w:rPr>
          <w:b/>
        </w:rPr>
        <w:t>!</w:t>
      </w:r>
      <w:r w:rsidR="00CB1364" w:rsidRPr="00B06030">
        <w:rPr>
          <w:b/>
        </w:rPr>
        <w:t>important</w:t>
      </w:r>
      <w:r w:rsidR="00F06751">
        <w:t xml:space="preserve"> is used to</w:t>
      </w:r>
      <w:r w:rsidR="00B06030">
        <w:t xml:space="preserve"> </w:t>
      </w:r>
      <w:r w:rsidR="001A7B30">
        <w:t>ove</w:t>
      </w:r>
      <w:r w:rsidR="00F06751">
        <w:t xml:space="preserve">rwrite </w:t>
      </w:r>
      <w:r w:rsidR="001A7B30">
        <w:t xml:space="preserve"> </w:t>
      </w:r>
      <w:r>
        <w:t xml:space="preserve">CSS values. </w:t>
      </w:r>
      <w:r w:rsidR="00D13D3A">
        <w:t>But it</w:t>
      </w:r>
      <w:r>
        <w:t xml:space="preserve"> would not </w:t>
      </w:r>
      <w:r>
        <w:t>allow rewrite</w:t>
      </w:r>
      <w:r w:rsidR="00867732">
        <w:t>/change</w:t>
      </w:r>
      <w:r w:rsidR="00D01E50">
        <w:t xml:space="preserve"> the already overwritten CS</w:t>
      </w:r>
      <w:bookmarkStart w:id="0" w:name="_GoBack"/>
      <w:bookmarkEnd w:id="0"/>
      <w:r>
        <w:t xml:space="preserve">S </w:t>
      </w:r>
      <w:r w:rsidR="00867732">
        <w:t xml:space="preserve">values if you want to tweak </w:t>
      </w:r>
      <w:r w:rsidR="00D13D3A">
        <w:t xml:space="preserve">the values </w:t>
      </w:r>
      <w:r w:rsidR="00867732">
        <w:t>in future</w:t>
      </w:r>
      <w:r>
        <w:t>.</w:t>
      </w:r>
    </w:p>
    <w:p w:rsidR="001A7B30" w:rsidRDefault="001A7B30">
      <w:r>
        <w:t>So</w:t>
      </w:r>
      <w:r w:rsidR="00867732">
        <w:t xml:space="preserve"> </w:t>
      </w:r>
      <w:r w:rsidR="00D13D3A">
        <w:t>it’s recommended</w:t>
      </w:r>
      <w:r w:rsidR="00867732">
        <w:t xml:space="preserve"> to use “</w:t>
      </w:r>
      <w:r w:rsidR="00867732" w:rsidRPr="00867732">
        <w:rPr>
          <w:b/>
        </w:rPr>
        <w:t>Specificity</w:t>
      </w:r>
      <w:r w:rsidR="00867732">
        <w:t xml:space="preserve">” values </w:t>
      </w:r>
      <w:r w:rsidR="00867732">
        <w:t>instead of “!important”</w:t>
      </w:r>
    </w:p>
    <w:p w:rsidR="00867732" w:rsidRDefault="00867732" w:rsidP="00011BDD">
      <w:pPr>
        <w:rPr>
          <w:b/>
        </w:rPr>
      </w:pPr>
    </w:p>
    <w:p w:rsidR="001A7B30" w:rsidRPr="00011BDD" w:rsidRDefault="00BB7BEB" w:rsidP="00011BDD">
      <w:pPr>
        <w:rPr>
          <w:b/>
        </w:rPr>
      </w:pPr>
      <w:r w:rsidRPr="00011BDD">
        <w:rPr>
          <w:b/>
        </w:rPr>
        <w:t>The below code is not recommended</w:t>
      </w:r>
    </w:p>
    <w:p w:rsidR="00011BDD" w:rsidRPr="00142118" w:rsidRDefault="00011BDD" w:rsidP="00011BDD">
      <w:r w:rsidRPr="00142118">
        <w:t>.class {</w:t>
      </w:r>
    </w:p>
    <w:p w:rsidR="00011BDD" w:rsidRPr="00142118" w:rsidRDefault="00011BDD" w:rsidP="00011BDD">
      <w:r w:rsidRPr="00142118">
        <w:t>Color: green! important;</w:t>
      </w:r>
    </w:p>
    <w:p w:rsidR="00011BDD" w:rsidRPr="00142118" w:rsidRDefault="00011BDD" w:rsidP="00011BDD">
      <w:r w:rsidRPr="00142118">
        <w:t>}</w:t>
      </w:r>
    </w:p>
    <w:p w:rsidR="008C0D5C" w:rsidRDefault="001A7B30" w:rsidP="00666503">
      <w:pPr>
        <w:pStyle w:val="Heading2"/>
      </w:pPr>
      <w:r>
        <w:t xml:space="preserve"> </w:t>
      </w:r>
      <w:r w:rsidR="00666503">
        <w:t>Specificity</w:t>
      </w:r>
      <w:r w:rsidR="008C0D5C">
        <w:t xml:space="preserve"> </w:t>
      </w:r>
    </w:p>
    <w:p w:rsidR="00CB1364" w:rsidRDefault="00CB1364" w:rsidP="008C0D5C"/>
    <w:p w:rsidR="00666503" w:rsidRDefault="008C0D5C" w:rsidP="008C0D5C">
      <w:r>
        <w:t xml:space="preserve">Each </w:t>
      </w:r>
      <w:r w:rsidR="00BC1635">
        <w:t>“</w:t>
      </w:r>
      <w:r>
        <w:t>CSS Selector</w:t>
      </w:r>
      <w:r w:rsidR="00BC1635">
        <w:t>”</w:t>
      </w:r>
      <w:r>
        <w:t xml:space="preserve"> </w:t>
      </w:r>
      <w:r w:rsidR="00BC1635">
        <w:t xml:space="preserve">has some </w:t>
      </w:r>
      <w:r w:rsidR="00630AAB">
        <w:t>weightage</w:t>
      </w:r>
      <w:r>
        <w:t xml:space="preserve">. </w:t>
      </w:r>
      <w:r w:rsidR="00BC1635">
        <w:t>W</w:t>
      </w:r>
      <w:r>
        <w:t xml:space="preserve">e can overwrite </w:t>
      </w:r>
      <w:r w:rsidR="00666503">
        <w:t>the CSS values</w:t>
      </w:r>
      <w:r w:rsidR="00630AAB">
        <w:t xml:space="preserve"> based on that </w:t>
      </w:r>
      <w:r w:rsidR="00630AAB">
        <w:t>weightage</w:t>
      </w:r>
      <w:r w:rsidR="00630AAB">
        <w:t>.</w:t>
      </w:r>
    </w:p>
    <w:p w:rsidR="00666503" w:rsidRDefault="00666503" w:rsidP="008C0D5C">
      <w:r>
        <w:t>Whenever</w:t>
      </w:r>
      <w:r w:rsidR="00630AAB">
        <w:t xml:space="preserve"> conflict</w:t>
      </w:r>
      <w:r>
        <w:t xml:space="preserve"> </w:t>
      </w:r>
      <w:r w:rsidR="00630AAB">
        <w:t>arises for an element with two</w:t>
      </w:r>
      <w:r w:rsidR="005E643B">
        <w:t xml:space="preserve"> different STYLES</w:t>
      </w:r>
      <w:r w:rsidR="00630AAB">
        <w:t xml:space="preserve">, </w:t>
      </w:r>
      <w:r>
        <w:t>the</w:t>
      </w:r>
      <w:r w:rsidR="005E643B">
        <w:t xml:space="preserve"> STYLE with </w:t>
      </w:r>
      <w:r>
        <w:t xml:space="preserve">highest specificity </w:t>
      </w:r>
      <w:r w:rsidR="00630AAB">
        <w:t>value will be considered.</w:t>
      </w:r>
    </w:p>
    <w:p w:rsidR="00666503" w:rsidRDefault="00666503" w:rsidP="008C0D5C"/>
    <w:p w:rsidR="001A7B30" w:rsidRDefault="00666503" w:rsidP="00666503">
      <w:pPr>
        <w:pStyle w:val="Heading2"/>
      </w:pPr>
      <w:r>
        <w:t xml:space="preserve">Calculating specificity </w:t>
      </w:r>
      <w:r w:rsidR="001A7B30">
        <w:br/>
      </w:r>
    </w:p>
    <w:p w:rsidR="00F655B7" w:rsidRDefault="00F655B7" w:rsidP="00F655B7">
      <w:r>
        <w:t>The below are the weightage of specificity</w:t>
      </w:r>
    </w:p>
    <w:p w:rsidR="00BB7BEB" w:rsidRPr="00F655B7" w:rsidRDefault="00BB7BEB" w:rsidP="00F655B7">
      <w:r>
        <w:t xml:space="preserve">Universal selectors (i.e., </w:t>
      </w:r>
      <w:r>
        <w:rPr>
          <w:rStyle w:val="HTMLCode"/>
          <w:rFonts w:eastAsiaTheme="majorEastAsia"/>
        </w:rPr>
        <w:t>*</w:t>
      </w:r>
      <w:r>
        <w:t>)</w:t>
      </w:r>
      <w:r>
        <w:t xml:space="preserve"> - </w:t>
      </w:r>
      <w:r w:rsidRPr="004D6B25">
        <w:rPr>
          <w:b/>
        </w:rPr>
        <w:t>0</w:t>
      </w:r>
      <w:r>
        <w:t xml:space="preserve"> </w:t>
      </w:r>
    </w:p>
    <w:p w:rsidR="00F655B7" w:rsidRDefault="00F655B7" w:rsidP="00F655B7">
      <w:pPr>
        <w:rPr>
          <w:rStyle w:val="type-c"/>
        </w:rPr>
      </w:pPr>
      <w:r>
        <w:rPr>
          <w:rStyle w:val="type-c"/>
        </w:rPr>
        <w:t>Elements and pseudo-</w:t>
      </w:r>
      <w:r>
        <w:rPr>
          <w:rStyle w:val="type-c"/>
        </w:rPr>
        <w:t xml:space="preserve">elements - </w:t>
      </w:r>
      <w:r w:rsidRPr="00F655B7">
        <w:rPr>
          <w:rStyle w:val="type-c"/>
          <w:b/>
        </w:rPr>
        <w:t>1</w:t>
      </w:r>
    </w:p>
    <w:p w:rsidR="00F655B7" w:rsidRDefault="00F655B7" w:rsidP="00F655B7">
      <w:pPr>
        <w:rPr>
          <w:rStyle w:val="type-b"/>
        </w:rPr>
      </w:pPr>
      <w:r>
        <w:rPr>
          <w:rStyle w:val="type-b"/>
        </w:rPr>
        <w:t>Classes, attributes and pseudo-</w:t>
      </w:r>
      <w:r>
        <w:rPr>
          <w:rStyle w:val="type-b"/>
        </w:rPr>
        <w:t xml:space="preserve">classes - </w:t>
      </w:r>
      <w:r w:rsidRPr="00F655B7">
        <w:rPr>
          <w:rStyle w:val="type-b"/>
          <w:b/>
        </w:rPr>
        <w:t>10</w:t>
      </w:r>
    </w:p>
    <w:p w:rsidR="00F655B7" w:rsidRPr="00F655B7" w:rsidRDefault="00F655B7" w:rsidP="00F655B7">
      <w:r>
        <w:rPr>
          <w:rStyle w:val="type-b"/>
        </w:rPr>
        <w:t xml:space="preserve">IDs - </w:t>
      </w:r>
      <w:r w:rsidRPr="00F655B7">
        <w:rPr>
          <w:rStyle w:val="type-b"/>
          <w:b/>
        </w:rPr>
        <w:t>100</w:t>
      </w:r>
    </w:p>
    <w:p w:rsidR="00F655B7" w:rsidRDefault="008A306A" w:rsidP="00666503">
      <w:r>
        <w:rPr>
          <w:rStyle w:val="type-z"/>
        </w:rPr>
        <w:t>Inline styles</w:t>
      </w:r>
      <w:r>
        <w:rPr>
          <w:rStyle w:val="type-z"/>
        </w:rPr>
        <w:t xml:space="preserve"> </w:t>
      </w:r>
      <w:r w:rsidR="00F655B7">
        <w:t xml:space="preserve">– </w:t>
      </w:r>
      <w:r w:rsidR="00F655B7" w:rsidRPr="00F655B7">
        <w:rPr>
          <w:b/>
        </w:rPr>
        <w:t>1000</w:t>
      </w:r>
    </w:p>
    <w:p w:rsidR="00F655B7" w:rsidRDefault="00BB7BEB" w:rsidP="00666503">
      <w:r>
        <w:t>!</w:t>
      </w:r>
      <w:r w:rsidR="00E05062">
        <w:t>important has</w:t>
      </w:r>
      <w:r w:rsidR="00C63361">
        <w:t xml:space="preserve"> the </w:t>
      </w:r>
      <w:r w:rsidR="00C63361" w:rsidRPr="0007163D">
        <w:rPr>
          <w:b/>
        </w:rPr>
        <w:t xml:space="preserve">high </w:t>
      </w:r>
      <w:r w:rsidR="00E05062" w:rsidRPr="0007163D">
        <w:rPr>
          <w:b/>
        </w:rPr>
        <w:t>weightage</w:t>
      </w:r>
      <w:r w:rsidR="00E05062">
        <w:t>,</w:t>
      </w:r>
      <w:r w:rsidR="00C63361">
        <w:t xml:space="preserve"> so it overwrites all values.</w:t>
      </w:r>
    </w:p>
    <w:p w:rsidR="006A7F5C" w:rsidRDefault="006A7F5C" w:rsidP="00666503"/>
    <w:p w:rsidR="00F62FCC" w:rsidRDefault="00F62FCC" w:rsidP="00666503">
      <w:pPr>
        <w:rPr>
          <w:b/>
        </w:rPr>
      </w:pPr>
    </w:p>
    <w:p w:rsidR="00CD7A1C" w:rsidRDefault="00CB2059" w:rsidP="000B4DCA">
      <w:pPr>
        <w:pStyle w:val="Heading2"/>
      </w:pPr>
      <w:r>
        <w:t xml:space="preserve">Example </w:t>
      </w:r>
    </w:p>
    <w:p w:rsidR="00A96AC2" w:rsidRDefault="00A81A16" w:rsidP="00666503">
      <w:r w:rsidRPr="007710E3">
        <w:rPr>
          <w:b/>
        </w:rPr>
        <w:t>*</w:t>
      </w:r>
      <w:r w:rsidRPr="00A96AC2">
        <w:t>{</w:t>
      </w:r>
    </w:p>
    <w:p w:rsidR="00A96AC2" w:rsidRDefault="00A81A16" w:rsidP="00666503">
      <w:r w:rsidRPr="00A96AC2">
        <w:t>Color:blue;</w:t>
      </w:r>
    </w:p>
    <w:p w:rsidR="00A81A16" w:rsidRDefault="00A81A16" w:rsidP="00666503">
      <w:r w:rsidRPr="00A96AC2">
        <w:t>}</w:t>
      </w:r>
    </w:p>
    <w:p w:rsidR="00A96AC2" w:rsidRPr="007710E3" w:rsidRDefault="00A96AC2" w:rsidP="00666503">
      <w:pPr>
        <w:rPr>
          <w:b/>
          <w:i/>
        </w:rPr>
      </w:pPr>
      <w:r w:rsidRPr="007710E3">
        <w:rPr>
          <w:b/>
          <w:i/>
        </w:rPr>
        <w:t xml:space="preserve">Specificity is </w:t>
      </w:r>
      <w:r w:rsidRPr="007710E3">
        <w:rPr>
          <w:b/>
          <w:i/>
        </w:rPr>
        <w:t>0</w:t>
      </w:r>
      <w:r w:rsidRPr="007710E3">
        <w:rPr>
          <w:b/>
          <w:i/>
        </w:rPr>
        <w:t xml:space="preserve"> </w:t>
      </w:r>
      <w:r w:rsidRPr="007710E3">
        <w:rPr>
          <w:i/>
        </w:rPr>
        <w:t xml:space="preserve">(Universal selectors (i.e., </w:t>
      </w:r>
      <w:r w:rsidRPr="007710E3">
        <w:rPr>
          <w:rStyle w:val="HTMLCode"/>
          <w:rFonts w:eastAsiaTheme="majorEastAsia"/>
          <w:i/>
        </w:rPr>
        <w:t>*</w:t>
      </w:r>
      <w:r w:rsidRPr="007710E3">
        <w:rPr>
          <w:i/>
        </w:rPr>
        <w:t xml:space="preserve">) - </w:t>
      </w:r>
      <w:r w:rsidR="00B140C1" w:rsidRPr="007710E3">
        <w:rPr>
          <w:b/>
          <w:i/>
        </w:rPr>
        <w:t>0</w:t>
      </w:r>
      <w:r w:rsidR="00B140C1" w:rsidRPr="007710E3">
        <w:rPr>
          <w:i/>
        </w:rPr>
        <w:t>)</w:t>
      </w:r>
    </w:p>
    <w:p w:rsidR="00F62FCC" w:rsidRDefault="00F62FCC" w:rsidP="00666503">
      <w:r w:rsidRPr="007710E3">
        <w:rPr>
          <w:b/>
        </w:rPr>
        <w:t>P</w:t>
      </w:r>
      <w:r>
        <w:t xml:space="preserve"> {</w:t>
      </w:r>
    </w:p>
    <w:p w:rsidR="004B6407" w:rsidRDefault="004B6407" w:rsidP="00666503">
      <w:r>
        <w:t>Color:red;</w:t>
      </w:r>
    </w:p>
    <w:p w:rsidR="00F62FCC" w:rsidRPr="00F62FCC" w:rsidRDefault="00F62FCC" w:rsidP="00666503">
      <w:r>
        <w:t>}</w:t>
      </w:r>
    </w:p>
    <w:p w:rsidR="00610845" w:rsidRPr="007710E3" w:rsidRDefault="00610845" w:rsidP="00610845">
      <w:pPr>
        <w:rPr>
          <w:rStyle w:val="type-c"/>
          <w:b/>
          <w:i/>
        </w:rPr>
      </w:pPr>
      <w:r w:rsidRPr="007710E3">
        <w:rPr>
          <w:b/>
          <w:i/>
        </w:rPr>
        <w:t xml:space="preserve">Specificity is 1 </w:t>
      </w:r>
      <w:r w:rsidRPr="007710E3">
        <w:rPr>
          <w:i/>
        </w:rPr>
        <w:t>(</w:t>
      </w:r>
      <w:r w:rsidRPr="007710E3">
        <w:rPr>
          <w:rStyle w:val="type-c"/>
          <w:i/>
        </w:rPr>
        <w:t>Elements and pseudo-elements</w:t>
      </w:r>
      <w:r w:rsidR="0039668F" w:rsidRPr="007710E3">
        <w:rPr>
          <w:rStyle w:val="type-c"/>
          <w:i/>
        </w:rPr>
        <w:t xml:space="preserve"> (p)</w:t>
      </w:r>
      <w:r w:rsidRPr="007710E3">
        <w:rPr>
          <w:rStyle w:val="type-c"/>
          <w:i/>
        </w:rPr>
        <w:t xml:space="preserve"> </w:t>
      </w:r>
      <w:r w:rsidRPr="007710E3">
        <w:rPr>
          <w:rStyle w:val="type-c"/>
          <w:i/>
        </w:rPr>
        <w:t>–</w:t>
      </w:r>
      <w:r w:rsidRPr="007710E3">
        <w:rPr>
          <w:rStyle w:val="type-c"/>
          <w:i/>
        </w:rPr>
        <w:t xml:space="preserve"> </w:t>
      </w:r>
      <w:r w:rsidRPr="007710E3">
        <w:rPr>
          <w:rStyle w:val="type-c"/>
          <w:b/>
          <w:i/>
        </w:rPr>
        <w:t>1</w:t>
      </w:r>
      <w:r w:rsidRPr="007710E3">
        <w:rPr>
          <w:rStyle w:val="type-c"/>
          <w:b/>
          <w:i/>
        </w:rPr>
        <w:t>)</w:t>
      </w:r>
    </w:p>
    <w:p w:rsidR="002B3B7C" w:rsidRDefault="002B3B7C" w:rsidP="00610845">
      <w:pPr>
        <w:rPr>
          <w:rStyle w:val="type-c"/>
        </w:rPr>
      </w:pPr>
      <w:r w:rsidRPr="007710E3">
        <w:rPr>
          <w:rStyle w:val="type-c"/>
          <w:b/>
        </w:rPr>
        <w:t>p.class</w:t>
      </w:r>
      <w:r>
        <w:rPr>
          <w:rStyle w:val="type-c"/>
        </w:rPr>
        <w:t>{</w:t>
      </w:r>
    </w:p>
    <w:p w:rsidR="002B3B7C" w:rsidRDefault="002B3B7C" w:rsidP="00610845">
      <w:pPr>
        <w:rPr>
          <w:rStyle w:val="type-c"/>
        </w:rPr>
      </w:pPr>
      <w:r>
        <w:rPr>
          <w:rStyle w:val="type-c"/>
        </w:rPr>
        <w:t>Color: green;</w:t>
      </w:r>
    </w:p>
    <w:p w:rsidR="00610845" w:rsidRPr="002B3B7C" w:rsidRDefault="002B3B7C" w:rsidP="00610845">
      <w:pPr>
        <w:rPr>
          <w:rStyle w:val="type-c"/>
        </w:rPr>
      </w:pPr>
      <w:r>
        <w:rPr>
          <w:rStyle w:val="type-c"/>
        </w:rPr>
        <w:t>}</w:t>
      </w:r>
    </w:p>
    <w:p w:rsidR="0039668F" w:rsidRPr="007710E3" w:rsidRDefault="0039668F" w:rsidP="0039668F">
      <w:pPr>
        <w:rPr>
          <w:b/>
          <w:i/>
        </w:rPr>
      </w:pPr>
      <w:r w:rsidRPr="007710E3">
        <w:rPr>
          <w:b/>
          <w:i/>
        </w:rPr>
        <w:t>Specificity is 1</w:t>
      </w:r>
      <w:r w:rsidRPr="007710E3">
        <w:rPr>
          <w:b/>
          <w:i/>
        </w:rPr>
        <w:t>1</w:t>
      </w:r>
      <w:r w:rsidR="00C17C03" w:rsidRPr="007710E3">
        <w:rPr>
          <w:b/>
          <w:i/>
        </w:rPr>
        <w:t xml:space="preserve"> </w:t>
      </w:r>
    </w:p>
    <w:p w:rsidR="0039668F" w:rsidRPr="007710E3" w:rsidRDefault="0039668F" w:rsidP="0039668F">
      <w:pPr>
        <w:rPr>
          <w:rStyle w:val="type-c"/>
          <w:b/>
          <w:i/>
        </w:rPr>
      </w:pPr>
      <w:r w:rsidRPr="007710E3">
        <w:rPr>
          <w:b/>
          <w:i/>
        </w:rPr>
        <w:t xml:space="preserve"> </w:t>
      </w:r>
      <w:r w:rsidRPr="007710E3">
        <w:rPr>
          <w:i/>
        </w:rPr>
        <w:t>(</w:t>
      </w:r>
      <w:r w:rsidRPr="007710E3">
        <w:rPr>
          <w:rStyle w:val="type-c"/>
          <w:i/>
        </w:rPr>
        <w:t xml:space="preserve">Elements and pseudo-elements </w:t>
      </w:r>
      <w:r w:rsidRPr="007710E3">
        <w:rPr>
          <w:rStyle w:val="type-c"/>
          <w:i/>
        </w:rPr>
        <w:t>(p</w:t>
      </w:r>
      <w:r w:rsidR="00A632D4" w:rsidRPr="007710E3">
        <w:rPr>
          <w:rStyle w:val="type-c"/>
          <w:i/>
        </w:rPr>
        <w:t>) –</w:t>
      </w:r>
      <w:r w:rsidRPr="007710E3">
        <w:rPr>
          <w:rStyle w:val="type-c"/>
          <w:i/>
        </w:rPr>
        <w:t xml:space="preserve"> </w:t>
      </w:r>
      <w:r w:rsidR="00A632D4" w:rsidRPr="007710E3">
        <w:rPr>
          <w:rStyle w:val="type-c"/>
          <w:b/>
          <w:i/>
        </w:rPr>
        <w:t xml:space="preserve">1 + </w:t>
      </w:r>
      <w:r w:rsidR="00A632D4" w:rsidRPr="007710E3">
        <w:rPr>
          <w:rStyle w:val="type-c"/>
          <w:i/>
        </w:rPr>
        <w:t>Classes</w:t>
      </w:r>
      <w:r w:rsidRPr="007710E3">
        <w:rPr>
          <w:rStyle w:val="type-b"/>
          <w:i/>
        </w:rPr>
        <w:t xml:space="preserve">, attributes and pseudo-classes - </w:t>
      </w:r>
      <w:r w:rsidRPr="007710E3">
        <w:rPr>
          <w:rStyle w:val="type-b"/>
          <w:b/>
          <w:i/>
        </w:rPr>
        <w:t>10</w:t>
      </w:r>
      <w:r w:rsidRPr="007710E3">
        <w:rPr>
          <w:rStyle w:val="type-c"/>
          <w:i/>
        </w:rPr>
        <w:t>)</w:t>
      </w:r>
    </w:p>
    <w:p w:rsidR="00211815" w:rsidRDefault="00211815" w:rsidP="00211815">
      <w:pPr>
        <w:rPr>
          <w:rStyle w:val="type-c"/>
        </w:rPr>
      </w:pPr>
      <w:r w:rsidRPr="007710E3">
        <w:rPr>
          <w:rStyle w:val="type-c"/>
          <w:b/>
        </w:rPr>
        <w:t>P #id</w:t>
      </w:r>
      <w:r>
        <w:rPr>
          <w:rStyle w:val="type-c"/>
        </w:rPr>
        <w:t>{</w:t>
      </w:r>
    </w:p>
    <w:p w:rsidR="00211815" w:rsidRDefault="00211815" w:rsidP="00211815">
      <w:pPr>
        <w:rPr>
          <w:rStyle w:val="type-c"/>
        </w:rPr>
      </w:pPr>
      <w:r>
        <w:rPr>
          <w:rStyle w:val="type-c"/>
        </w:rPr>
        <w:t xml:space="preserve">Color: </w:t>
      </w:r>
      <w:r w:rsidR="00E16A53">
        <w:rPr>
          <w:rStyle w:val="type-c"/>
        </w:rPr>
        <w:t>orange</w:t>
      </w:r>
      <w:r>
        <w:rPr>
          <w:rStyle w:val="type-c"/>
        </w:rPr>
        <w:t>;</w:t>
      </w:r>
    </w:p>
    <w:p w:rsidR="00211815" w:rsidRPr="002B3B7C" w:rsidRDefault="00211815" w:rsidP="00211815">
      <w:pPr>
        <w:rPr>
          <w:rStyle w:val="type-c"/>
        </w:rPr>
      </w:pPr>
      <w:r>
        <w:rPr>
          <w:rStyle w:val="type-c"/>
        </w:rPr>
        <w:t>}</w:t>
      </w:r>
    </w:p>
    <w:p w:rsidR="00A81A16" w:rsidRPr="0021623C" w:rsidRDefault="00A81A16" w:rsidP="00A81A16">
      <w:pPr>
        <w:rPr>
          <w:b/>
          <w:i/>
        </w:rPr>
      </w:pPr>
      <w:r w:rsidRPr="0021623C">
        <w:rPr>
          <w:b/>
          <w:i/>
        </w:rPr>
        <w:t>Specificity is 1</w:t>
      </w:r>
      <w:r w:rsidRPr="0021623C">
        <w:rPr>
          <w:b/>
          <w:i/>
        </w:rPr>
        <w:t>0</w:t>
      </w:r>
      <w:r w:rsidRPr="0021623C">
        <w:rPr>
          <w:b/>
          <w:i/>
        </w:rPr>
        <w:t xml:space="preserve">1 </w:t>
      </w:r>
    </w:p>
    <w:p w:rsidR="001F0ABB" w:rsidRPr="0021623C" w:rsidRDefault="001F0ABB" w:rsidP="00A81A16">
      <w:pPr>
        <w:rPr>
          <w:b/>
          <w:i/>
        </w:rPr>
      </w:pPr>
      <w:r w:rsidRPr="0021623C">
        <w:rPr>
          <w:b/>
          <w:i/>
        </w:rPr>
        <w:t>(</w:t>
      </w:r>
      <w:r w:rsidRPr="0021623C">
        <w:rPr>
          <w:rStyle w:val="type-c"/>
          <w:i/>
        </w:rPr>
        <w:t xml:space="preserve">Elements and pseudo-elements (p) – </w:t>
      </w:r>
      <w:r w:rsidRPr="0021623C">
        <w:rPr>
          <w:rStyle w:val="type-c"/>
          <w:b/>
          <w:i/>
        </w:rPr>
        <w:t>1 +</w:t>
      </w:r>
      <w:r w:rsidRPr="0021623C">
        <w:rPr>
          <w:rStyle w:val="type-b"/>
          <w:i/>
        </w:rPr>
        <w:t xml:space="preserve"> ID</w:t>
      </w:r>
      <w:r w:rsidRPr="0021623C">
        <w:rPr>
          <w:rStyle w:val="type-b"/>
          <w:i/>
        </w:rPr>
        <w:t xml:space="preserve"> - </w:t>
      </w:r>
      <w:r w:rsidRPr="0021623C">
        <w:rPr>
          <w:rStyle w:val="type-b"/>
          <w:b/>
          <w:i/>
        </w:rPr>
        <w:t>100</w:t>
      </w:r>
      <w:r w:rsidRPr="0021623C">
        <w:rPr>
          <w:b/>
          <w:i/>
        </w:rPr>
        <w:t>)</w:t>
      </w:r>
    </w:p>
    <w:p w:rsidR="00E26531" w:rsidRPr="00666503" w:rsidRDefault="00E26531" w:rsidP="00E26531">
      <w:r>
        <w:t>In the above code</w:t>
      </w:r>
      <w:r>
        <w:t xml:space="preserve">s, color ORANGE will be considered as it’s having the </w:t>
      </w:r>
      <w:r>
        <w:t xml:space="preserve">high </w:t>
      </w:r>
      <w:r>
        <w:t xml:space="preserve">specificity </w:t>
      </w:r>
      <w:r>
        <w:t>(specificity is 101)</w:t>
      </w:r>
    </w:p>
    <w:p w:rsidR="00E26531" w:rsidRPr="00666503" w:rsidRDefault="00E26531" w:rsidP="00666503"/>
    <w:sectPr w:rsidR="00E26531" w:rsidRPr="0066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30"/>
    <w:rsid w:val="00011BDD"/>
    <w:rsid w:val="0007163D"/>
    <w:rsid w:val="000B4DCA"/>
    <w:rsid w:val="00142118"/>
    <w:rsid w:val="00182D06"/>
    <w:rsid w:val="001A7B30"/>
    <w:rsid w:val="001F0ABB"/>
    <w:rsid w:val="00211815"/>
    <w:rsid w:val="0021623C"/>
    <w:rsid w:val="002B3B7C"/>
    <w:rsid w:val="00321758"/>
    <w:rsid w:val="0039668F"/>
    <w:rsid w:val="003C4C57"/>
    <w:rsid w:val="003D4FA7"/>
    <w:rsid w:val="004B6407"/>
    <w:rsid w:val="004D6B25"/>
    <w:rsid w:val="00535156"/>
    <w:rsid w:val="00536B77"/>
    <w:rsid w:val="0056370A"/>
    <w:rsid w:val="00575724"/>
    <w:rsid w:val="005C301D"/>
    <w:rsid w:val="005E643B"/>
    <w:rsid w:val="00610845"/>
    <w:rsid w:val="00630AAB"/>
    <w:rsid w:val="0065787F"/>
    <w:rsid w:val="00666503"/>
    <w:rsid w:val="006A7F5C"/>
    <w:rsid w:val="007478A7"/>
    <w:rsid w:val="007710E3"/>
    <w:rsid w:val="00867732"/>
    <w:rsid w:val="008A306A"/>
    <w:rsid w:val="008C0D5C"/>
    <w:rsid w:val="00A632D4"/>
    <w:rsid w:val="00A81A16"/>
    <w:rsid w:val="00A96AC2"/>
    <w:rsid w:val="00AE4028"/>
    <w:rsid w:val="00AF527B"/>
    <w:rsid w:val="00B06030"/>
    <w:rsid w:val="00B140C1"/>
    <w:rsid w:val="00BA7909"/>
    <w:rsid w:val="00BB7BEB"/>
    <w:rsid w:val="00BC1635"/>
    <w:rsid w:val="00C17C03"/>
    <w:rsid w:val="00C63361"/>
    <w:rsid w:val="00CB1364"/>
    <w:rsid w:val="00CB2059"/>
    <w:rsid w:val="00CD7A1C"/>
    <w:rsid w:val="00D01E50"/>
    <w:rsid w:val="00D13D3A"/>
    <w:rsid w:val="00DA19BA"/>
    <w:rsid w:val="00DD03DD"/>
    <w:rsid w:val="00E05062"/>
    <w:rsid w:val="00E16A53"/>
    <w:rsid w:val="00E26531"/>
    <w:rsid w:val="00EA284D"/>
    <w:rsid w:val="00EB6EFC"/>
    <w:rsid w:val="00F06751"/>
    <w:rsid w:val="00F239E6"/>
    <w:rsid w:val="00F62FCC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ype-c">
    <w:name w:val="type-c"/>
    <w:basedOn w:val="DefaultParagraphFont"/>
    <w:rsid w:val="00F655B7"/>
  </w:style>
  <w:style w:type="character" w:customStyle="1" w:styleId="type-b">
    <w:name w:val="type-b"/>
    <w:basedOn w:val="DefaultParagraphFont"/>
    <w:rsid w:val="00F655B7"/>
  </w:style>
  <w:style w:type="character" w:customStyle="1" w:styleId="type-z">
    <w:name w:val="type-z"/>
    <w:basedOn w:val="DefaultParagraphFont"/>
    <w:rsid w:val="008A306A"/>
  </w:style>
  <w:style w:type="character" w:styleId="HTMLCode">
    <w:name w:val="HTML Code"/>
    <w:basedOn w:val="DefaultParagraphFont"/>
    <w:uiPriority w:val="99"/>
    <w:semiHidden/>
    <w:unhideWhenUsed/>
    <w:rsid w:val="00BB7BE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BDD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011BDD"/>
  </w:style>
  <w:style w:type="character" w:customStyle="1" w:styleId="kwd">
    <w:name w:val="kwd"/>
    <w:basedOn w:val="DefaultParagraphFont"/>
    <w:rsid w:val="00011BDD"/>
  </w:style>
  <w:style w:type="character" w:customStyle="1" w:styleId="pln">
    <w:name w:val="pln"/>
    <w:basedOn w:val="DefaultParagraphFont"/>
    <w:rsid w:val="00011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ype-c">
    <w:name w:val="type-c"/>
    <w:basedOn w:val="DefaultParagraphFont"/>
    <w:rsid w:val="00F655B7"/>
  </w:style>
  <w:style w:type="character" w:customStyle="1" w:styleId="type-b">
    <w:name w:val="type-b"/>
    <w:basedOn w:val="DefaultParagraphFont"/>
    <w:rsid w:val="00F655B7"/>
  </w:style>
  <w:style w:type="character" w:customStyle="1" w:styleId="type-z">
    <w:name w:val="type-z"/>
    <w:basedOn w:val="DefaultParagraphFont"/>
    <w:rsid w:val="008A306A"/>
  </w:style>
  <w:style w:type="character" w:styleId="HTMLCode">
    <w:name w:val="HTML Code"/>
    <w:basedOn w:val="DefaultParagraphFont"/>
    <w:uiPriority w:val="99"/>
    <w:semiHidden/>
    <w:unhideWhenUsed/>
    <w:rsid w:val="00BB7BE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BDD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011BDD"/>
  </w:style>
  <w:style w:type="character" w:customStyle="1" w:styleId="kwd">
    <w:name w:val="kwd"/>
    <w:basedOn w:val="DefaultParagraphFont"/>
    <w:rsid w:val="00011BDD"/>
  </w:style>
  <w:style w:type="character" w:customStyle="1" w:styleId="pln">
    <w:name w:val="pln"/>
    <w:basedOn w:val="DefaultParagraphFont"/>
    <w:rsid w:val="0001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72</cp:revision>
  <dcterms:created xsi:type="dcterms:W3CDTF">2015-09-04T10:48:00Z</dcterms:created>
  <dcterms:modified xsi:type="dcterms:W3CDTF">2015-09-04T13:46:00Z</dcterms:modified>
</cp:coreProperties>
</file>