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7BF5" w14:textId="77777777" w:rsidR="001523D5" w:rsidRPr="006962D6" w:rsidRDefault="001523D5" w:rsidP="001523D5">
      <w:pPr>
        <w:pStyle w:val="Title"/>
        <w:rPr>
          <w:rFonts w:asciiTheme="minorHAnsi" w:eastAsia="Times New Roman" w:hAnsiTheme="minorHAnsi" w:cs="Times New Roman"/>
          <w:sz w:val="48"/>
          <w:szCs w:val="48"/>
        </w:rPr>
      </w:pPr>
      <w:r w:rsidRPr="006962D6">
        <w:rPr>
          <w:rFonts w:asciiTheme="minorHAnsi" w:eastAsia="Times New Roman" w:hAnsiTheme="minorHAnsi"/>
        </w:rPr>
        <w:t xml:space="preserve">Selecting </w:t>
      </w:r>
      <w:r w:rsidR="007E0E70" w:rsidRPr="006962D6">
        <w:rPr>
          <w:rFonts w:asciiTheme="minorHAnsi" w:eastAsia="Times New Roman" w:hAnsiTheme="minorHAnsi"/>
        </w:rPr>
        <w:t xml:space="preserve">and Using Authoring Tools for </w:t>
      </w:r>
      <w:r w:rsidRPr="006962D6">
        <w:rPr>
          <w:rFonts w:asciiTheme="minorHAnsi" w:eastAsia="Times New Roman" w:hAnsiTheme="minorHAnsi"/>
        </w:rPr>
        <w:t>Web Accessibility Update - Planning</w:t>
      </w:r>
    </w:p>
    <w:p w14:paraId="21CB4ADC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Purpose</w:t>
      </w:r>
    </w:p>
    <w:p w14:paraId="0F03A022" w14:textId="77777777" w:rsidR="001523D5" w:rsidRPr="001523D5" w:rsidRDefault="001523D5" w:rsidP="006962D6">
      <w:pPr>
        <w:spacing w:after="200"/>
        <w:ind w:left="360"/>
        <w:textAlignment w:val="baseline"/>
        <w:rPr>
          <w:rFonts w:cs="Arial"/>
          <w:color w:val="000000"/>
          <w:sz w:val="22"/>
          <w:szCs w:val="22"/>
        </w:rPr>
      </w:pPr>
      <w:r w:rsidRPr="001523D5">
        <w:rPr>
          <w:rFonts w:cs="Arial"/>
          <w:color w:val="000000"/>
        </w:rPr>
        <w:t xml:space="preserve">The purpose </w:t>
      </w:r>
      <w:r w:rsidR="009C04CD" w:rsidRPr="006962D6">
        <w:rPr>
          <w:rFonts w:cs="Arial"/>
          <w:color w:val="000000"/>
        </w:rPr>
        <w:t>of</w:t>
      </w:r>
      <w:r w:rsidRPr="001523D5">
        <w:rPr>
          <w:rFonts w:cs="Arial"/>
          <w:color w:val="000000"/>
        </w:rPr>
        <w:t xml:space="preserve"> the</w:t>
      </w:r>
      <w:r w:rsidRPr="006962D6">
        <w:rPr>
          <w:rFonts w:cs="Arial"/>
          <w:color w:val="000000"/>
        </w:rPr>
        <w:t xml:space="preserve"> </w:t>
      </w:r>
      <w:hyperlink r:id="rId7" w:history="1">
        <w:r w:rsidRPr="006962D6">
          <w:rPr>
            <w:rStyle w:val="Hyperlink"/>
            <w:rFonts w:cs="Arial"/>
          </w:rPr>
          <w:t>Selecting and Using Authoring Tools for Web Accessibility</w:t>
        </w:r>
      </w:hyperlink>
      <w:r w:rsidRPr="006962D6">
        <w:rPr>
          <w:rFonts w:cs="Arial"/>
          <w:color w:val="000000"/>
        </w:rPr>
        <w:t xml:space="preserve"> </w:t>
      </w:r>
      <w:r w:rsidRPr="001523D5">
        <w:rPr>
          <w:rFonts w:cs="Arial"/>
          <w:color w:val="000000"/>
        </w:rPr>
        <w:t>document is to provide our audience with information to consider when selecting a</w:t>
      </w:r>
      <w:r w:rsidR="007E0E70" w:rsidRPr="006962D6">
        <w:rPr>
          <w:rFonts w:cs="Arial"/>
          <w:color w:val="000000"/>
        </w:rPr>
        <w:t>uthoring tools</w:t>
      </w:r>
      <w:r w:rsidRPr="001523D5">
        <w:rPr>
          <w:rFonts w:cs="Arial"/>
          <w:color w:val="000000"/>
        </w:rPr>
        <w:t xml:space="preserve"> tool to evaluate web sites for accessibility.</w:t>
      </w:r>
      <w:r w:rsidR="009C04CD" w:rsidRPr="006962D6">
        <w:rPr>
          <w:rFonts w:cs="Arial"/>
          <w:color w:val="000000"/>
        </w:rPr>
        <w:t xml:space="preserve"> It is also to provide our audience with information on how to adjust </w:t>
      </w:r>
      <w:r w:rsidR="00CD71F8" w:rsidRPr="006962D6">
        <w:rPr>
          <w:rFonts w:cs="Arial"/>
          <w:color w:val="000000"/>
        </w:rPr>
        <w:t>around tools' limitations.</w:t>
      </w:r>
    </w:p>
    <w:p w14:paraId="1922F366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Audience</w:t>
      </w:r>
    </w:p>
    <w:p w14:paraId="6CE048A0" w14:textId="77777777" w:rsidR="00377246" w:rsidRPr="006962D6" w:rsidRDefault="00377246" w:rsidP="001523D5">
      <w:pPr>
        <w:numPr>
          <w:ilvl w:val="0"/>
          <w:numId w:val="2"/>
        </w:numPr>
        <w:spacing w:before="280" w:after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b/>
          <w:color w:val="000000"/>
        </w:rPr>
        <w:t>Primary audience</w:t>
      </w:r>
      <w:r w:rsidRPr="006962D6">
        <w:rPr>
          <w:rFonts w:cs="Arial"/>
          <w:color w:val="000000"/>
        </w:rPr>
        <w:t>: Web devel</w:t>
      </w:r>
      <w:r w:rsidR="00DC4F1B" w:rsidRPr="006962D6">
        <w:rPr>
          <w:rFonts w:cs="Arial"/>
          <w:color w:val="000000"/>
        </w:rPr>
        <w:t xml:space="preserve">opers and designers working on systems allowing content creation </w:t>
      </w:r>
      <w:r w:rsidR="007E0E70" w:rsidRPr="006962D6">
        <w:rPr>
          <w:rFonts w:cs="Arial"/>
          <w:color w:val="000000"/>
        </w:rPr>
        <w:t>(CMS, CRM, LMS, etc</w:t>
      </w:r>
      <w:r w:rsidR="009C04CD" w:rsidRPr="006962D6">
        <w:rPr>
          <w:rFonts w:cs="Arial"/>
          <w:color w:val="000000"/>
        </w:rPr>
        <w:t>.</w:t>
      </w:r>
      <w:r w:rsidR="007E0E70" w:rsidRPr="006962D6">
        <w:rPr>
          <w:rFonts w:cs="Arial"/>
          <w:color w:val="000000"/>
        </w:rPr>
        <w:t xml:space="preserve">) </w:t>
      </w:r>
      <w:r w:rsidR="00DC4F1B" w:rsidRPr="006962D6">
        <w:rPr>
          <w:rFonts w:cs="Arial"/>
          <w:color w:val="000000"/>
        </w:rPr>
        <w:t>who want to ensure their system is accessible and comply with web accessibility standards</w:t>
      </w:r>
      <w:r w:rsidR="00685F30" w:rsidRPr="006962D6">
        <w:rPr>
          <w:rFonts w:cs="Arial"/>
          <w:color w:val="000000"/>
        </w:rPr>
        <w:t>.</w:t>
      </w:r>
    </w:p>
    <w:p w14:paraId="734F0148" w14:textId="77777777" w:rsidR="001523D5" w:rsidRPr="006962D6" w:rsidRDefault="00377246" w:rsidP="001523D5">
      <w:pPr>
        <w:numPr>
          <w:ilvl w:val="0"/>
          <w:numId w:val="2"/>
        </w:numPr>
        <w:spacing w:before="280" w:after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b/>
          <w:color w:val="000000"/>
        </w:rPr>
        <w:t>Secondary audiences</w:t>
      </w:r>
      <w:r w:rsidRPr="006962D6">
        <w:rPr>
          <w:rFonts w:cs="Arial"/>
          <w:color w:val="000000"/>
        </w:rPr>
        <w:t xml:space="preserve">: </w:t>
      </w:r>
      <w:r w:rsidR="00685F30" w:rsidRPr="006962D6">
        <w:rPr>
          <w:rFonts w:cs="Arial"/>
          <w:color w:val="000000"/>
        </w:rPr>
        <w:t>Procurement officers</w:t>
      </w:r>
      <w:r w:rsidR="00DC4F1B" w:rsidRPr="006962D6">
        <w:rPr>
          <w:rFonts w:cs="Arial"/>
          <w:color w:val="000000"/>
        </w:rPr>
        <w:t>, web accessibility specialists and researchers</w:t>
      </w:r>
    </w:p>
    <w:p w14:paraId="38F11B5F" w14:textId="77777777" w:rsidR="001523D5" w:rsidRPr="006962D6" w:rsidRDefault="001523D5" w:rsidP="001523D5">
      <w:pPr>
        <w:pStyle w:val="Heading1"/>
        <w:rPr>
          <w:rFonts w:asciiTheme="minorHAnsi" w:hAnsiTheme="minorHAnsi"/>
        </w:rPr>
      </w:pPr>
      <w:r w:rsidRPr="006962D6">
        <w:rPr>
          <w:rFonts w:asciiTheme="minorHAnsi" w:hAnsiTheme="minorHAnsi"/>
        </w:rPr>
        <w:t>Current Document</w:t>
      </w:r>
      <w:r w:rsidR="00C67DFB" w:rsidRPr="006962D6">
        <w:rPr>
          <w:rFonts w:asciiTheme="minorHAnsi" w:hAnsiTheme="minorHAnsi"/>
        </w:rPr>
        <w:t>(</w:t>
      </w:r>
      <w:r w:rsidRPr="006962D6">
        <w:rPr>
          <w:rFonts w:asciiTheme="minorHAnsi" w:hAnsiTheme="minorHAnsi"/>
        </w:rPr>
        <w:t>s</w:t>
      </w:r>
      <w:r w:rsidR="00C67DFB" w:rsidRPr="006962D6">
        <w:rPr>
          <w:rFonts w:asciiTheme="minorHAnsi" w:hAnsiTheme="minorHAnsi"/>
        </w:rPr>
        <w:t>)</w:t>
      </w:r>
    </w:p>
    <w:p w14:paraId="14B3DADD" w14:textId="77777777" w:rsidR="001523D5" w:rsidRPr="006962D6" w:rsidRDefault="00C67DFB" w:rsidP="001523D5">
      <w:pPr>
        <w:pStyle w:val="ListParagraph"/>
        <w:numPr>
          <w:ilvl w:val="0"/>
          <w:numId w:val="7"/>
        </w:numPr>
        <w:rPr>
          <w:rFonts w:cs="Times New Roman"/>
          <w:b/>
          <w:bCs/>
        </w:rPr>
      </w:pPr>
      <w:hyperlink r:id="rId8" w:history="1">
        <w:r w:rsidRPr="006962D6">
          <w:rPr>
            <w:rStyle w:val="Hyperlink"/>
          </w:rPr>
          <w:t>https://www.w3.org/WAI/impl/software</w:t>
        </w:r>
      </w:hyperlink>
      <w:r w:rsidRPr="006962D6">
        <w:t xml:space="preserve"> </w:t>
      </w:r>
    </w:p>
    <w:p w14:paraId="52E01179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Recommended Approach</w:t>
      </w:r>
    </w:p>
    <w:p w14:paraId="790B29D8" w14:textId="77777777" w:rsidR="003004FC" w:rsidRPr="006962D6" w:rsidRDefault="003004FC" w:rsidP="001523D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 xml:space="preserve">Update content with </w:t>
      </w:r>
      <w:r w:rsidR="00137EA8" w:rsidRPr="006962D6">
        <w:rPr>
          <w:rFonts w:cs="Arial"/>
          <w:color w:val="000000"/>
        </w:rPr>
        <w:t>current references, standards and resources</w:t>
      </w:r>
      <w:r w:rsidR="00093B55" w:rsidRPr="006962D6">
        <w:rPr>
          <w:rFonts w:cs="Arial"/>
          <w:color w:val="000000"/>
        </w:rPr>
        <w:t>, including links</w:t>
      </w:r>
      <w:r w:rsidR="00137EA8" w:rsidRPr="006962D6">
        <w:rPr>
          <w:rFonts w:cs="Arial"/>
          <w:color w:val="000000"/>
        </w:rPr>
        <w:t>.</w:t>
      </w:r>
    </w:p>
    <w:p w14:paraId="3C5129F9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Simplify and tersify language.</w:t>
      </w:r>
    </w:p>
    <w:p w14:paraId="10C3FB85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Reduce amount of text if possible, without changing meaning.</w:t>
      </w:r>
    </w:p>
    <w:p w14:paraId="4994CA6C" w14:textId="77777777" w:rsidR="00137EA8" w:rsidRPr="006962D6" w:rsidRDefault="00137EA8" w:rsidP="00137EA8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Information should be accessible nearly at a glance.</w:t>
      </w:r>
    </w:p>
    <w:p w14:paraId="6C267869" w14:textId="77777777" w:rsidR="001523D5" w:rsidRPr="006962D6" w:rsidRDefault="00137EA8" w:rsidP="00600063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Complete rewrite of introduction</w:t>
      </w:r>
      <w:r w:rsidRPr="006962D6">
        <w:rPr>
          <w:rFonts w:cs="Arial"/>
          <w:color w:val="000000"/>
        </w:rPr>
        <w:t xml:space="preserve"> – It</w:t>
      </w:r>
      <w:r w:rsidR="001523D5" w:rsidRPr="001523D5">
        <w:rPr>
          <w:rFonts w:cs="Arial"/>
          <w:color w:val="000000"/>
        </w:rPr>
        <w:t xml:space="preserve"> should serve as TL&gt;DR and hit main points of the page.</w:t>
      </w:r>
    </w:p>
    <w:p w14:paraId="1AE6328F" w14:textId="77777777" w:rsidR="001455F5" w:rsidRPr="006962D6" w:rsidRDefault="001455F5" w:rsidP="001523D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Break the page into four clearly different sections:</w:t>
      </w:r>
    </w:p>
    <w:p w14:paraId="0C2E4655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Introduction</w:t>
      </w:r>
    </w:p>
    <w:p w14:paraId="664CEF10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Tool selection</w:t>
      </w:r>
    </w:p>
    <w:p w14:paraId="307C1DE4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Tool use</w:t>
      </w:r>
    </w:p>
    <w:p w14:paraId="24938EF1" w14:textId="77777777" w:rsidR="001455F5" w:rsidRPr="006962D6" w:rsidRDefault="001455F5" w:rsidP="001455F5">
      <w:pPr>
        <w:numPr>
          <w:ilvl w:val="1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Product reviews</w:t>
      </w:r>
    </w:p>
    <w:p w14:paraId="4BDF8898" w14:textId="77777777" w:rsidR="001523D5" w:rsidRPr="006962D6" w:rsidRDefault="001455F5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Align section titles to page title</w:t>
      </w:r>
    </w:p>
    <w:p w14:paraId="59880F47" w14:textId="77777777" w:rsidR="00CD71F8" w:rsidRPr="006962D6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Review entire section "Working around Limitations of Existing Authoring Tools" – Important information, likely needing updating. Could be reduced.</w:t>
      </w:r>
    </w:p>
    <w:p w14:paraId="53BEEB63" w14:textId="77777777" w:rsidR="00CD71F8" w:rsidRPr="006962D6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b/>
          <w:i/>
          <w:color w:val="000000"/>
        </w:rPr>
        <w:t>Consider</w:t>
      </w:r>
      <w:r w:rsidRPr="006962D6">
        <w:rPr>
          <w:rFonts w:cs="Arial"/>
          <w:color w:val="000000"/>
        </w:rPr>
        <w:t>: Getting rid of Product reviews section as entirely too far out of date.</w:t>
      </w:r>
    </w:p>
    <w:p w14:paraId="5E591193" w14:textId="77777777" w:rsidR="0062207D" w:rsidRPr="006962D6" w:rsidRDefault="0062207D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b/>
          <w:i/>
          <w:color w:val="000000"/>
        </w:rPr>
        <w:lastRenderedPageBreak/>
        <w:t>Consider</w:t>
      </w:r>
      <w:r w:rsidRPr="006962D6">
        <w:rPr>
          <w:rFonts w:cs="Arial"/>
          <w:color w:val="000000"/>
        </w:rPr>
        <w:t>: Create an actual checklist after the information about what to consider. Or rename that section without calling it a checklist.</w:t>
      </w:r>
    </w:p>
    <w:p w14:paraId="1A0421BA" w14:textId="77777777" w:rsidR="001455F5" w:rsidRPr="001523D5" w:rsidRDefault="00CD71F8" w:rsidP="001455F5">
      <w:pPr>
        <w:numPr>
          <w:ilvl w:val="0"/>
          <w:numId w:val="4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b/>
          <w:i/>
          <w:color w:val="000000"/>
        </w:rPr>
        <w:t>C</w:t>
      </w:r>
      <w:r w:rsidR="001455F5" w:rsidRPr="006962D6">
        <w:rPr>
          <w:rFonts w:cs="Arial"/>
          <w:b/>
          <w:i/>
          <w:color w:val="000000"/>
        </w:rPr>
        <w:t>onsider</w:t>
      </w:r>
      <w:r w:rsidR="001455F5" w:rsidRPr="006962D6">
        <w:rPr>
          <w:rFonts w:cs="Arial"/>
          <w:color w:val="000000"/>
        </w:rPr>
        <w:t>: Seeking informal feedback from CMS/LMS/CRM developers about what they would find useful on such a page. This could take longer to get information, but would arguably lead to a resource developers find useful.</w:t>
      </w:r>
    </w:p>
    <w:p w14:paraId="2B8E9092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Proposed New Outline</w:t>
      </w:r>
    </w:p>
    <w:p w14:paraId="174D0D21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&lt;h2&gt;Introduction</w:t>
      </w:r>
    </w:p>
    <w:p w14:paraId="01FD6789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 Selecting Authoring Tools</w:t>
      </w:r>
    </w:p>
    <w:p w14:paraId="71799D40" w14:textId="77777777" w:rsidR="00CD71F8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&lt;h3&gt;Points to consider</w:t>
      </w:r>
    </w:p>
    <w:p w14:paraId="6192A014" w14:textId="77777777" w:rsidR="006962D6" w:rsidRPr="006962D6" w:rsidRDefault="006962D6" w:rsidP="006962D6">
      <w:pPr>
        <w:ind w:left="720" w:firstLine="720"/>
        <w:rPr>
          <w:rFonts w:cs="Arial"/>
          <w:color w:val="000000"/>
        </w:rPr>
      </w:pPr>
      <w:r>
        <w:rPr>
          <w:rFonts w:cs="Arial"/>
          <w:color w:val="000000"/>
        </w:rPr>
        <w:t>&lt;h4&gt;Adjust headings according to text edits</w:t>
      </w:r>
    </w:p>
    <w:p w14:paraId="51140B89" w14:textId="77777777" w:rsidR="00CD71F8" w:rsidRPr="006962D6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&lt;h3&gt;Checklist</w:t>
      </w:r>
    </w:p>
    <w:p w14:paraId="090B72AC" w14:textId="77777777" w:rsidR="00CD71F8" w:rsidRPr="006962D6" w:rsidRDefault="00CD71F8" w:rsidP="001523D5">
      <w:pPr>
        <w:ind w:firstLine="280"/>
        <w:rPr>
          <w:rFonts w:cs="Arial"/>
          <w:color w:val="000000"/>
        </w:rPr>
      </w:pPr>
      <w:r w:rsidRPr="006962D6">
        <w:rPr>
          <w:rFonts w:cs="Arial"/>
          <w:color w:val="000000"/>
        </w:rPr>
        <w:t>&lt;h2&gt;Limitations of Existing Authoring Tools</w:t>
      </w:r>
    </w:p>
    <w:p w14:paraId="173AD32E" w14:textId="77777777" w:rsidR="001523D5" w:rsidRPr="006962D6" w:rsidRDefault="00CD71F8" w:rsidP="006962D6">
      <w:pPr>
        <w:ind w:firstLine="720"/>
        <w:rPr>
          <w:rFonts w:cs="Arial"/>
          <w:color w:val="000000"/>
        </w:rPr>
      </w:pPr>
      <w:r w:rsidRPr="006962D6">
        <w:rPr>
          <w:rFonts w:cs="Arial"/>
          <w:color w:val="000000"/>
        </w:rPr>
        <w:t>&lt;h3&gt;Examples of strategies to work around limitations of existing authoring tools</w:t>
      </w:r>
    </w:p>
    <w:p w14:paraId="46C44302" w14:textId="77777777" w:rsidR="00CD71F8" w:rsidRPr="001523D5" w:rsidRDefault="00CD71F8" w:rsidP="00CD71F8">
      <w:pPr>
        <w:ind w:firstLine="280"/>
        <w:rPr>
          <w:rFonts w:cs="Arial"/>
          <w:color w:val="000000"/>
          <w:sz w:val="21"/>
          <w:szCs w:val="21"/>
        </w:rPr>
      </w:pPr>
      <w:r w:rsidRPr="006962D6">
        <w:rPr>
          <w:rFonts w:cs="Arial"/>
          <w:color w:val="000000"/>
        </w:rPr>
        <w:t>&lt;h2&gt;Product Reviews</w:t>
      </w:r>
    </w:p>
    <w:p w14:paraId="724B7F83" w14:textId="77777777" w:rsidR="001523D5" w:rsidRPr="006962D6" w:rsidRDefault="001523D5" w:rsidP="001523D5">
      <w:pPr>
        <w:pStyle w:val="Heading1"/>
        <w:rPr>
          <w:rFonts w:asciiTheme="minorHAnsi" w:hAnsiTheme="minorHAnsi"/>
          <w:sz w:val="36"/>
          <w:szCs w:val="36"/>
        </w:rPr>
      </w:pPr>
      <w:r w:rsidRPr="006962D6">
        <w:rPr>
          <w:rFonts w:asciiTheme="minorHAnsi" w:hAnsiTheme="minorHAnsi"/>
        </w:rPr>
        <w:t>Target Delivery date (subject to change)</w:t>
      </w:r>
    </w:p>
    <w:p w14:paraId="5567B1FC" w14:textId="77777777" w:rsidR="001523D5" w:rsidRPr="001523D5" w:rsidRDefault="001455F5" w:rsidP="001455F5">
      <w:pPr>
        <w:numPr>
          <w:ilvl w:val="0"/>
          <w:numId w:val="5"/>
        </w:numPr>
        <w:spacing w:before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 xml:space="preserve">Send out email </w:t>
      </w:r>
      <w:r w:rsidR="009C04CD" w:rsidRPr="006962D6">
        <w:rPr>
          <w:rFonts w:cs="Arial"/>
          <w:color w:val="000000"/>
        </w:rPr>
        <w:t>to CMS/LMS/CRM developers about what they'd find useful on this page – March 16, 2018</w:t>
      </w:r>
    </w:p>
    <w:p w14:paraId="0623F1E2" w14:textId="77777777" w:rsidR="009C04CD" w:rsidRPr="006962D6" w:rsidRDefault="009C04CD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Create resource on GitHub – March 17, 2018</w:t>
      </w:r>
    </w:p>
    <w:p w14:paraId="2C031CB5" w14:textId="77777777" w:rsidR="009C04CD" w:rsidRPr="006962D6" w:rsidRDefault="009C04CD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P</w:t>
      </w:r>
      <w:r w:rsidR="001455F5" w:rsidRPr="001523D5">
        <w:rPr>
          <w:rFonts w:cs="Arial"/>
          <w:color w:val="000000"/>
        </w:rPr>
        <w:t xml:space="preserve">repare </w:t>
      </w:r>
      <w:r w:rsidRPr="006962D6">
        <w:rPr>
          <w:rFonts w:cs="Arial"/>
          <w:color w:val="000000"/>
        </w:rPr>
        <w:t xml:space="preserve">First </w:t>
      </w:r>
      <w:r w:rsidR="001455F5" w:rsidRPr="001523D5">
        <w:rPr>
          <w:rFonts w:cs="Arial"/>
          <w:color w:val="000000"/>
        </w:rPr>
        <w:t xml:space="preserve">Draft </w:t>
      </w:r>
      <w:r w:rsidRPr="006962D6">
        <w:rPr>
          <w:rFonts w:cs="Arial"/>
          <w:color w:val="000000"/>
        </w:rPr>
        <w:t>– March 17 to March 25, 2018</w:t>
      </w:r>
    </w:p>
    <w:p w14:paraId="0E7108AD" w14:textId="77777777" w:rsidR="009C04CD" w:rsidRPr="006962D6" w:rsidRDefault="009C04CD" w:rsidP="001523D5">
      <w:pPr>
        <w:numPr>
          <w:ilvl w:val="0"/>
          <w:numId w:val="5"/>
        </w:numPr>
        <w:textAlignment w:val="baseline"/>
        <w:rPr>
          <w:rFonts w:cs="Arial"/>
          <w:color w:val="000000"/>
        </w:rPr>
      </w:pPr>
      <w:r w:rsidRPr="006962D6">
        <w:rPr>
          <w:rFonts w:cs="Arial"/>
          <w:color w:val="000000"/>
        </w:rPr>
        <w:t>Consult with EOWG during F2F meetings (if necessary) – March 19 to March 23, 2018</w:t>
      </w:r>
    </w:p>
    <w:p w14:paraId="21667BD0" w14:textId="77777777" w:rsidR="001523D5" w:rsidRPr="001523D5" w:rsidRDefault="009C04CD" w:rsidP="001523D5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>D</w:t>
      </w:r>
      <w:r w:rsidR="001523D5" w:rsidRPr="001523D5">
        <w:rPr>
          <w:rFonts w:cs="Arial"/>
          <w:color w:val="000000"/>
        </w:rPr>
        <w:t xml:space="preserve">raft ready for Review Team </w:t>
      </w:r>
      <w:r w:rsidRPr="006962D6">
        <w:rPr>
          <w:rFonts w:cs="Arial"/>
          <w:color w:val="000000"/>
        </w:rPr>
        <w:t>– March 26 to March 30, 2018</w:t>
      </w:r>
    </w:p>
    <w:p w14:paraId="73A89F6B" w14:textId="77777777" w:rsidR="001523D5" w:rsidRPr="001523D5" w:rsidRDefault="001523D5" w:rsidP="001523D5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 xml:space="preserve">Review Team/Editor Iterations </w:t>
      </w:r>
      <w:r w:rsidR="009C04CD" w:rsidRPr="006962D6">
        <w:rPr>
          <w:rFonts w:cs="Arial"/>
          <w:color w:val="000000"/>
        </w:rPr>
        <w:t>– April 2 to April 6, 2018</w:t>
      </w:r>
    </w:p>
    <w:p w14:paraId="26F8C94E" w14:textId="77777777" w:rsidR="001523D5" w:rsidRPr="001523D5" w:rsidRDefault="001523D5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>One week review cyc</w:t>
      </w:r>
      <w:r w:rsidR="009C04CD" w:rsidRPr="006962D6">
        <w:rPr>
          <w:rFonts w:cs="Arial"/>
          <w:color w:val="000000"/>
        </w:rPr>
        <w:t xml:space="preserve">le and feedback </w:t>
      </w:r>
      <w:r w:rsidR="009C04CD" w:rsidRPr="006962D6">
        <w:rPr>
          <w:rFonts w:cs="Arial"/>
          <w:color w:val="000000"/>
        </w:rPr>
        <w:t xml:space="preserve">– April </w:t>
      </w:r>
      <w:r w:rsidR="009C04CD" w:rsidRPr="006962D6">
        <w:rPr>
          <w:rFonts w:cs="Arial"/>
          <w:color w:val="000000"/>
        </w:rPr>
        <w:t>9</w:t>
      </w:r>
      <w:r w:rsidR="009C04CD" w:rsidRPr="006962D6">
        <w:rPr>
          <w:rFonts w:cs="Arial"/>
          <w:color w:val="000000"/>
        </w:rPr>
        <w:t xml:space="preserve"> to April </w:t>
      </w:r>
      <w:r w:rsidR="009C04CD" w:rsidRPr="006962D6">
        <w:rPr>
          <w:rFonts w:cs="Arial"/>
          <w:color w:val="000000"/>
        </w:rPr>
        <w:t>13</w:t>
      </w:r>
      <w:r w:rsidR="009C04CD" w:rsidRPr="006962D6">
        <w:rPr>
          <w:rFonts w:cs="Arial"/>
          <w:color w:val="000000"/>
        </w:rPr>
        <w:t>, 2018</w:t>
      </w:r>
    </w:p>
    <w:p w14:paraId="314F6B83" w14:textId="77777777" w:rsidR="009C04CD" w:rsidRPr="001523D5" w:rsidRDefault="001523D5" w:rsidP="009C04CD">
      <w:pPr>
        <w:numPr>
          <w:ilvl w:val="0"/>
          <w:numId w:val="5"/>
        </w:numPr>
        <w:textAlignment w:val="baseline"/>
        <w:rPr>
          <w:rFonts w:cs="Arial"/>
          <w:color w:val="000000"/>
          <w:sz w:val="20"/>
          <w:szCs w:val="20"/>
        </w:rPr>
      </w:pPr>
      <w:r w:rsidRPr="001523D5">
        <w:rPr>
          <w:rFonts w:cs="Arial"/>
          <w:color w:val="000000"/>
        </w:rPr>
        <w:t xml:space="preserve">Final Draft ready for EOWG Thorough Review </w:t>
      </w:r>
      <w:r w:rsidR="009C04CD" w:rsidRPr="006962D6">
        <w:rPr>
          <w:rFonts w:cs="Arial"/>
          <w:color w:val="000000"/>
        </w:rPr>
        <w:t>–</w:t>
      </w:r>
      <w:r w:rsidR="009C04CD" w:rsidRPr="006962D6">
        <w:rPr>
          <w:rFonts w:cs="Arial"/>
          <w:color w:val="000000"/>
        </w:rPr>
        <w:t xml:space="preserve"> April 16</w:t>
      </w:r>
      <w:r w:rsidR="009C04CD" w:rsidRPr="006962D6">
        <w:rPr>
          <w:rFonts w:cs="Arial"/>
          <w:color w:val="000000"/>
        </w:rPr>
        <w:t xml:space="preserve"> to April </w:t>
      </w:r>
      <w:r w:rsidR="009C04CD" w:rsidRPr="006962D6">
        <w:rPr>
          <w:rFonts w:cs="Arial"/>
          <w:color w:val="000000"/>
        </w:rPr>
        <w:t>20</w:t>
      </w:r>
      <w:r w:rsidR="009C04CD" w:rsidRPr="006962D6">
        <w:rPr>
          <w:rFonts w:cs="Arial"/>
          <w:color w:val="000000"/>
        </w:rPr>
        <w:t>, 2018</w:t>
      </w:r>
    </w:p>
    <w:p w14:paraId="4EDC4094" w14:textId="77777777" w:rsidR="006962D6" w:rsidRPr="006962D6" w:rsidRDefault="006962D6" w:rsidP="004D3115">
      <w:pPr>
        <w:pStyle w:val="Heading1"/>
        <w:rPr>
          <w:rFonts w:asciiTheme="minorHAnsi" w:hAnsiTheme="minorHAnsi"/>
        </w:rPr>
      </w:pPr>
      <w:r w:rsidRPr="006962D6">
        <w:rPr>
          <w:rFonts w:asciiTheme="minorHAnsi" w:hAnsiTheme="minorHAnsi"/>
        </w:rPr>
        <w:t>Dependencies</w:t>
      </w:r>
    </w:p>
    <w:p w14:paraId="72A64C3F" w14:textId="77777777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GitHub resource setup</w:t>
      </w:r>
    </w:p>
    <w:p w14:paraId="70C80EF6" w14:textId="77777777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Response from CMS/LMS/CRM developers</w:t>
      </w:r>
    </w:p>
    <w:p w14:paraId="45F2D9CB" w14:textId="77777777" w:rsidR="006962D6" w:rsidRPr="006962D6" w:rsidRDefault="006962D6" w:rsidP="006962D6">
      <w:pPr>
        <w:pStyle w:val="ListParagraph"/>
        <w:numPr>
          <w:ilvl w:val="0"/>
          <w:numId w:val="7"/>
        </w:numPr>
      </w:pPr>
      <w:r w:rsidRPr="006962D6">
        <w:t>Response time from review team</w:t>
      </w:r>
    </w:p>
    <w:p w14:paraId="109A2647" w14:textId="77777777" w:rsidR="004D3115" w:rsidRPr="006962D6" w:rsidRDefault="004D3115" w:rsidP="004D3115">
      <w:pPr>
        <w:pStyle w:val="Heading1"/>
        <w:rPr>
          <w:rFonts w:asciiTheme="minorHAnsi" w:hAnsiTheme="minorHAnsi"/>
        </w:rPr>
      </w:pPr>
      <w:r w:rsidRPr="006962D6">
        <w:rPr>
          <w:rFonts w:asciiTheme="minorHAnsi" w:hAnsiTheme="minorHAnsi"/>
        </w:rPr>
        <w:t>Further required work</w:t>
      </w:r>
    </w:p>
    <w:p w14:paraId="04BB29FE" w14:textId="77777777" w:rsidR="00AF5321" w:rsidRPr="006962D6" w:rsidRDefault="004D3115" w:rsidP="006962D6">
      <w:pPr>
        <w:spacing w:after="280"/>
        <w:textAlignment w:val="baseline"/>
        <w:rPr>
          <w:rFonts w:cs="Arial"/>
          <w:color w:val="000000"/>
          <w:sz w:val="20"/>
          <w:szCs w:val="20"/>
        </w:rPr>
      </w:pPr>
      <w:r w:rsidRPr="006962D6">
        <w:rPr>
          <w:rFonts w:cs="Arial"/>
          <w:color w:val="000000"/>
        </w:rPr>
        <w:t xml:space="preserve">Review and update of Authoring Tool Conformance Evaluations </w:t>
      </w:r>
      <w:hyperlink r:id="rId9" w:history="1">
        <w:r w:rsidRPr="006962D6">
          <w:rPr>
            <w:rStyle w:val="Hyperlink"/>
            <w:rFonts w:cs="Arial"/>
          </w:rPr>
          <w:t>https://www.w3.org/WAI/AU/2002/tools</w:t>
        </w:r>
      </w:hyperlink>
      <w:r w:rsidRPr="006962D6">
        <w:rPr>
          <w:rFonts w:cs="Arial"/>
          <w:color w:val="000000"/>
        </w:rPr>
        <w:t>. This will require extensive work as the page hasn't been updated since 2002. Page produced by Authoring Tool Accessibility Guidelines Working Group (ATAGWG) – are they still active? Last indication of work is October 2014. If they are no longer active, perhaps a resource for EOWG to work on. If they are still active, need to prompt them for update on this resource.</w:t>
      </w:r>
      <w:bookmarkStart w:id="0" w:name="_GoBack"/>
      <w:bookmarkEnd w:id="0"/>
    </w:p>
    <w:sectPr w:rsidR="00AF5321" w:rsidRPr="006962D6" w:rsidSect="006962D6">
      <w:footerReference w:type="even" r:id="rId10"/>
      <w:footerReference w:type="default" r:id="rId11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CDEF" w14:textId="77777777" w:rsidR="00147109" w:rsidRDefault="00147109" w:rsidP="006962D6">
      <w:r>
        <w:separator/>
      </w:r>
    </w:p>
  </w:endnote>
  <w:endnote w:type="continuationSeparator" w:id="0">
    <w:p w14:paraId="6EBA5CAA" w14:textId="77777777" w:rsidR="00147109" w:rsidRDefault="00147109" w:rsidP="006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1657" w14:textId="77777777" w:rsidR="006962D6" w:rsidRDefault="006962D6" w:rsidP="00F93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6F72C" w14:textId="77777777" w:rsidR="006962D6" w:rsidRDefault="006962D6" w:rsidP="006962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60B" w14:textId="77777777" w:rsidR="006962D6" w:rsidRDefault="006962D6" w:rsidP="00F93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1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D6A02" w14:textId="77777777" w:rsidR="006962D6" w:rsidRDefault="006962D6" w:rsidP="00696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EDA0" w14:textId="77777777" w:rsidR="00147109" w:rsidRDefault="00147109" w:rsidP="006962D6">
      <w:r>
        <w:separator/>
      </w:r>
    </w:p>
  </w:footnote>
  <w:footnote w:type="continuationSeparator" w:id="0">
    <w:p w14:paraId="1D57958B" w14:textId="77777777" w:rsidR="00147109" w:rsidRDefault="00147109" w:rsidP="0069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567"/>
    <w:multiLevelType w:val="multilevel"/>
    <w:tmpl w:val="EF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606B"/>
    <w:multiLevelType w:val="hybridMultilevel"/>
    <w:tmpl w:val="8A7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15C6"/>
    <w:multiLevelType w:val="multilevel"/>
    <w:tmpl w:val="0C5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05E38"/>
    <w:multiLevelType w:val="multilevel"/>
    <w:tmpl w:val="B87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16305"/>
    <w:multiLevelType w:val="multilevel"/>
    <w:tmpl w:val="228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577FA"/>
    <w:multiLevelType w:val="hybridMultilevel"/>
    <w:tmpl w:val="FF52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E402A"/>
    <w:multiLevelType w:val="multilevel"/>
    <w:tmpl w:val="DDE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5"/>
    <w:rsid w:val="00093B55"/>
    <w:rsid w:val="00096C39"/>
    <w:rsid w:val="00137EA8"/>
    <w:rsid w:val="001455F5"/>
    <w:rsid w:val="00147109"/>
    <w:rsid w:val="001523D5"/>
    <w:rsid w:val="00271D63"/>
    <w:rsid w:val="003004FC"/>
    <w:rsid w:val="00377246"/>
    <w:rsid w:val="004D3115"/>
    <w:rsid w:val="005F4E00"/>
    <w:rsid w:val="0062207D"/>
    <w:rsid w:val="006850AC"/>
    <w:rsid w:val="00685F30"/>
    <w:rsid w:val="006962D6"/>
    <w:rsid w:val="007E0E70"/>
    <w:rsid w:val="009C04CD"/>
    <w:rsid w:val="00AF53A3"/>
    <w:rsid w:val="00BA2B68"/>
    <w:rsid w:val="00C67DFB"/>
    <w:rsid w:val="00CD71F8"/>
    <w:rsid w:val="00D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D4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3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3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3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23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23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2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D6"/>
  </w:style>
  <w:style w:type="character" w:styleId="PageNumber">
    <w:name w:val="page number"/>
    <w:basedOn w:val="DefaultParagraphFont"/>
    <w:uiPriority w:val="99"/>
    <w:semiHidden/>
    <w:unhideWhenUsed/>
    <w:rsid w:val="0069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3.org/WAI/impl/software" TargetMode="External"/><Relationship Id="rId8" Type="http://schemas.openxmlformats.org/officeDocument/2006/relationships/hyperlink" Target="https://www.w3.org/WAI/impl/software" TargetMode="External"/><Relationship Id="rId9" Type="http://schemas.openxmlformats.org/officeDocument/2006/relationships/hyperlink" Target="https://www.w3.org/WAI/AU/2002/tool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513</Words>
  <Characters>2927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Purpose</vt:lpstr>
      <vt:lpstr>Audience</vt:lpstr>
      <vt:lpstr>Current Document(s)</vt:lpstr>
      <vt:lpstr>Recommended Approach</vt:lpstr>
      <vt:lpstr>Proposed New Outline</vt:lpstr>
      <vt:lpstr>Target Delivery date (subject to change)</vt:lpstr>
      <vt:lpstr>Further required work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Steenhout</dc:creator>
  <cp:keywords/>
  <dc:description/>
  <cp:lastModifiedBy>Nicolas Steenhout</cp:lastModifiedBy>
  <cp:revision>1</cp:revision>
  <dcterms:created xsi:type="dcterms:W3CDTF">2018-03-14T20:40:00Z</dcterms:created>
  <dcterms:modified xsi:type="dcterms:W3CDTF">2018-03-14T21:42:00Z</dcterms:modified>
</cp:coreProperties>
</file>