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FCDB2" w14:textId="77777777" w:rsidR="0074790B" w:rsidRDefault="0074790B"/>
    <w:p w14:paraId="5492EFEB" w14:textId="77777777" w:rsidR="00A11D22" w:rsidRPr="00A11D22" w:rsidRDefault="00A11D22" w:rsidP="00A11D22">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supermarketassistant"/>
      <w:r w:rsidRPr="00A11D22">
        <w:rPr>
          <w:rFonts w:ascii="Trebuchet MS" w:eastAsia="Times New Roman" w:hAnsi="Trebuchet MS" w:cs="Times New Roman"/>
          <w:b/>
          <w:bCs/>
          <w:color w:val="993300"/>
          <w:sz w:val="32"/>
          <w:szCs w:val="32"/>
        </w:rPr>
        <w:t>Mr. Sands, Supermarket assistant with Down syndrome</w:t>
      </w:r>
      <w:bookmarkEnd w:id="0"/>
    </w:p>
    <w:p w14:paraId="240AE470" w14:textId="77777777" w:rsidR="00A11D22" w:rsidRPr="00A11D22" w:rsidRDefault="00A11D22" w:rsidP="00A11D22">
      <w:pPr>
        <w:shd w:val="clear" w:color="auto" w:fill="FFFAF5"/>
        <w:spacing w:before="100" w:beforeAutospacing="1" w:after="100" w:afterAutospacing="1"/>
        <w:rPr>
          <w:rFonts w:ascii="Trebuchet MS" w:hAnsi="Trebuchet MS" w:cs="Times New Roman"/>
          <w:color w:val="000000"/>
          <w:sz w:val="22"/>
          <w:szCs w:val="22"/>
        </w:rPr>
      </w:pPr>
      <w:r w:rsidRPr="00A11D22">
        <w:rPr>
          <w:rFonts w:ascii="Trebuchet MS" w:hAnsi="Trebuchet MS" w:cs="Times New Roman"/>
          <w:color w:val="000000"/>
          <w:sz w:val="22"/>
          <w:szCs w:val="22"/>
        </w:rPr>
        <w:t>Mr. Sands has worked for the past year bagging groceries for customers at a supermarket. He has Down syndrome and has difficulty with abstract concepts, reading, and doing mathematical calculations.</w:t>
      </w:r>
    </w:p>
    <w:p w14:paraId="50EA5CE6" w14:textId="77777777" w:rsidR="00A11D22" w:rsidRPr="00A11D22" w:rsidRDefault="00A11D22" w:rsidP="00A11D22">
      <w:pPr>
        <w:shd w:val="clear" w:color="auto" w:fill="FFFAF5"/>
        <w:spacing w:beforeAutospacing="1"/>
        <w:outlineLvl w:val="2"/>
        <w:rPr>
          <w:rFonts w:ascii="Trebuchet MS" w:eastAsia="Times New Roman" w:hAnsi="Trebuchet MS" w:cs="Times New Roman"/>
          <w:b/>
          <w:bCs/>
          <w:color w:val="993300"/>
          <w:sz w:val="30"/>
          <w:szCs w:val="30"/>
        </w:rPr>
      </w:pPr>
      <w:r w:rsidRPr="00A11D22">
        <w:rPr>
          <w:rFonts w:ascii="Trebuchet MS" w:eastAsia="Times New Roman" w:hAnsi="Trebuchet MS" w:cs="Times New Roman"/>
          <w:b/>
          <w:bCs/>
          <w:color w:val="993300"/>
          <w:sz w:val="30"/>
          <w:szCs w:val="30"/>
        </w:rPr>
        <w:t>More about Mr. Sands</w:t>
      </w:r>
      <w:r w:rsidRPr="00A11D22">
        <w:rPr>
          <w:rFonts w:ascii="Trebuchet MS" w:eastAsia="Times New Roman" w:hAnsi="Trebuchet MS" w:cs="Times New Roman"/>
          <w:b/>
          <w:bCs/>
          <w:noProof/>
          <w:color w:val="993300"/>
          <w:sz w:val="30"/>
          <w:szCs w:val="30"/>
        </w:rPr>
        <w:drawing>
          <wp:inline distT="0" distB="0" distL="0" distR="0" wp14:anchorId="45994357" wp14:editId="23B93833">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FAD6F2" w14:textId="77777777" w:rsidR="00A11D22" w:rsidRPr="00A11D22" w:rsidRDefault="00A11D22" w:rsidP="00A11D22">
      <w:pPr>
        <w:shd w:val="clear" w:color="auto" w:fill="FFFAF5"/>
        <w:spacing w:before="100" w:beforeAutospacing="1" w:after="100" w:afterAutospacing="1"/>
        <w:rPr>
          <w:rFonts w:ascii="Trebuchet MS" w:hAnsi="Trebuchet MS" w:cs="Times New Roman"/>
          <w:color w:val="000000"/>
          <w:sz w:val="22"/>
          <w:szCs w:val="22"/>
        </w:rPr>
      </w:pPr>
      <w:r w:rsidRPr="00A11D22">
        <w:rPr>
          <w:rFonts w:ascii="Trebuchet MS" w:hAnsi="Trebuchet MS" w:cs="Times New Roman"/>
          <w:color w:val="000000"/>
          <w:sz w:val="22"/>
          <w:szCs w:val="22"/>
        </w:rPr>
        <w:t>Mr. Sands usually buys his groceries at the supermarket where he works because he is familiar with it. He sometimes becomes confused because there are so many product choices, and he finds it difficult to keep track of how much he is spending. He has difficulty re-learning where his favorite products are each time the supermarket changes the layout of its products.</w:t>
      </w:r>
    </w:p>
    <w:p w14:paraId="3714D144" w14:textId="77777777" w:rsidR="00A11D22" w:rsidRPr="00A11D22" w:rsidRDefault="00A11D22" w:rsidP="00A11D22">
      <w:pPr>
        <w:shd w:val="clear" w:color="auto" w:fill="FFFAF5"/>
        <w:spacing w:before="100" w:beforeAutospacing="1" w:after="100" w:afterAutospacing="1"/>
        <w:rPr>
          <w:rFonts w:ascii="Trebuchet MS" w:hAnsi="Trebuchet MS" w:cs="Times New Roman"/>
          <w:color w:val="000000"/>
          <w:sz w:val="22"/>
          <w:szCs w:val="22"/>
        </w:rPr>
      </w:pPr>
      <w:r w:rsidRPr="00A11D22">
        <w:rPr>
          <w:rFonts w:ascii="Trebuchet MS" w:hAnsi="Trebuchet MS" w:cs="Times New Roman"/>
          <w:color w:val="000000"/>
          <w:sz w:val="22"/>
          <w:szCs w:val="22"/>
        </w:rPr>
        <w:t>Recently, he downloaded an app on his mobile phone for an online grocery store. He explored the app the first few times with a friend. He found that he could use the app without much difficulty because of clearly indicated items and easy to understand information and instructions in simple language. The navigation was consistent and easy to use. The app also provided a search functionality that helped him find items when the navigation did not show them immediately.</w:t>
      </w:r>
    </w:p>
    <w:p w14:paraId="34ACDEE4" w14:textId="77777777" w:rsidR="00A11D22" w:rsidRPr="00A11D22" w:rsidRDefault="00A11D22" w:rsidP="00A11D22">
      <w:pPr>
        <w:shd w:val="clear" w:color="auto" w:fill="FFFAF5"/>
        <w:spacing w:before="100" w:beforeAutospacing="1" w:after="100" w:afterAutospacing="1"/>
        <w:rPr>
          <w:rFonts w:ascii="Trebuchet MS" w:hAnsi="Trebuchet MS" w:cs="Times New Roman"/>
          <w:color w:val="000000"/>
          <w:sz w:val="22"/>
          <w:szCs w:val="22"/>
        </w:rPr>
      </w:pPr>
      <w:r w:rsidRPr="00A11D22">
        <w:rPr>
          <w:rFonts w:ascii="Trebuchet MS" w:hAnsi="Trebuchet MS" w:cs="Times New Roman"/>
          <w:color w:val="000000"/>
          <w:sz w:val="22"/>
          <w:szCs w:val="22"/>
        </w:rPr>
        <w:t>His friend also showed him accessibility features on his mobile phone that help him complete the order and checkout forms. These functions include word prediction which highlights a selection of possible words based on the first few characters that he can quickly select. Mr. Sands uses this feature frequently when he is entering text, for example when he is writing comments and product reviews. He is happy that the app provides an opportunity for him to review and correct entries before they are sent.</w:t>
      </w:r>
    </w:p>
    <w:p w14:paraId="66EFABB7" w14:textId="77777777" w:rsidR="00A11D22" w:rsidRPr="00A11D22" w:rsidRDefault="00A11D22" w:rsidP="00A11D22">
      <w:pPr>
        <w:shd w:val="clear" w:color="auto" w:fill="FFFAF5"/>
        <w:spacing w:before="100" w:beforeAutospacing="1" w:after="100" w:afterAutospacing="1"/>
        <w:rPr>
          <w:rFonts w:ascii="Trebuchet MS" w:hAnsi="Trebuchet MS" w:cs="Times New Roman"/>
          <w:color w:val="000000"/>
          <w:sz w:val="22"/>
          <w:szCs w:val="22"/>
        </w:rPr>
      </w:pPr>
      <w:r w:rsidRPr="00A11D22">
        <w:rPr>
          <w:rFonts w:ascii="Trebuchet MS" w:hAnsi="Trebuchet MS" w:cs="Times New Roman"/>
          <w:color w:val="000000"/>
          <w:sz w:val="22"/>
          <w:szCs w:val="22"/>
        </w:rPr>
        <w:t>The app also offers an option that lets him select from a list of products that he has ordered in the past or that he chose as his favorites. Once he decides what he wants to buy, he selects the item and puts it into his virtual shopping basket. The app gives him an updated total each time he adds an item, helping him make sure that he does not overspend his budget.</w:t>
      </w:r>
    </w:p>
    <w:p w14:paraId="139B71FC" w14:textId="77777777" w:rsidR="00A11D22" w:rsidRPr="00A11D22" w:rsidRDefault="00A11D22" w:rsidP="00A11D22">
      <w:pPr>
        <w:shd w:val="clear" w:color="auto" w:fill="FFFAF5"/>
        <w:spacing w:before="100" w:beforeAutospacing="1" w:after="100" w:afterAutospacing="1"/>
        <w:rPr>
          <w:rFonts w:ascii="Trebuchet MS" w:hAnsi="Trebuchet MS" w:cs="Times New Roman"/>
          <w:color w:val="000000"/>
          <w:sz w:val="22"/>
          <w:szCs w:val="22"/>
        </w:rPr>
      </w:pPr>
      <w:r w:rsidRPr="00A11D22">
        <w:rPr>
          <w:rFonts w:ascii="Trebuchet MS" w:hAnsi="Trebuchet MS" w:cs="Times New Roman"/>
          <w:color w:val="000000"/>
          <w:sz w:val="22"/>
          <w:szCs w:val="22"/>
        </w:rPr>
        <w:t>Mr. Sands now shops on the online grocery store a few times a month, and just buys a few fresh items each day at the supermarket where he works. He is one of the many happy customers of this usable app.</w:t>
      </w:r>
    </w:p>
    <w:p w14:paraId="4D70969B" w14:textId="77777777" w:rsidR="00A11D22" w:rsidRDefault="004767FA">
      <w:r>
        <w:t>Draft revisions</w:t>
      </w:r>
    </w:p>
    <w:p w14:paraId="797BED80" w14:textId="2CFF384D" w:rsidR="0056599B" w:rsidRDefault="0056599B">
      <w:r>
        <w:t>Stephen, Supermarket assistant with Down syndrome</w:t>
      </w:r>
    </w:p>
    <w:p w14:paraId="734E8BC7" w14:textId="77777777" w:rsidR="004767FA" w:rsidRDefault="004767FA"/>
    <w:p w14:paraId="7A6A2280" w14:textId="77777777" w:rsidR="00A44CFA" w:rsidRDefault="005671AF">
      <w:r>
        <w:t xml:space="preserve">Stephen </w:t>
      </w:r>
      <w:r w:rsidR="004767FA">
        <w:t>has Down syndrome and has difficulty with abstract concepts, reading</w:t>
      </w:r>
      <w:r w:rsidR="00421D18">
        <w:t xml:space="preserve">, and math calculations. </w:t>
      </w:r>
    </w:p>
    <w:p w14:paraId="1268FB29" w14:textId="77777777" w:rsidR="00A44CFA" w:rsidRDefault="00A44CFA"/>
    <w:p w14:paraId="1DE204FB" w14:textId="28476677" w:rsidR="005671AF" w:rsidRDefault="00A44CFA">
      <w:r>
        <w:t>Stephen</w:t>
      </w:r>
      <w:r w:rsidR="005671AF">
        <w:t xml:space="preserve"> works at a market, bagging groceries for customers. </w:t>
      </w:r>
      <w:proofErr w:type="gramStart"/>
      <w:r>
        <w:t>Typically</w:t>
      </w:r>
      <w:proofErr w:type="gramEnd"/>
      <w:r w:rsidR="005671AF">
        <w:t xml:space="preserve"> he buys his groceries at the same market where he works, but he is sometimes confused </w:t>
      </w:r>
      <w:r>
        <w:t>by</w:t>
      </w:r>
      <w:r w:rsidR="005671AF">
        <w:t xml:space="preserve"> the large number of </w:t>
      </w:r>
      <w:r w:rsidR="005671AF">
        <w:lastRenderedPageBreak/>
        <w:t xml:space="preserve">product choices and </w:t>
      </w:r>
      <w:r w:rsidR="006E3F7F">
        <w:t xml:space="preserve">sometimes </w:t>
      </w:r>
      <w:r w:rsidR="005671AF">
        <w:t xml:space="preserve">has problems finding his favorite items when the store layout is changed. </w:t>
      </w:r>
    </w:p>
    <w:p w14:paraId="6893F79B" w14:textId="77777777" w:rsidR="00CB6CB7" w:rsidRDefault="00CB6CB7"/>
    <w:p w14:paraId="0040BB78" w14:textId="766F20CD" w:rsidR="00310056" w:rsidRDefault="005671AF">
      <w:r>
        <w:t>Recently, a friend showed him an a</w:t>
      </w:r>
      <w:r w:rsidR="00245673">
        <w:t>p</w:t>
      </w:r>
      <w:r w:rsidR="00CB6CB7">
        <w:t xml:space="preserve">p for online grocery purchases that has consistent, easy-to-use navigation with clear and direct instructions. </w:t>
      </w:r>
      <w:r w:rsidR="00B52BE6">
        <w:t xml:space="preserve">Stephen </w:t>
      </w:r>
      <w:r w:rsidR="00C05ECF">
        <w:t xml:space="preserve">is able to add the list of his most frequently purchased items </w:t>
      </w:r>
      <w:r w:rsidR="000E0F16">
        <w:t xml:space="preserve">into the app </w:t>
      </w:r>
      <w:r w:rsidR="00C05ECF">
        <w:t xml:space="preserve">and save it for additional purchases. </w:t>
      </w:r>
      <w:r w:rsidR="00011D26">
        <w:t>He also likes the search functionality that makes suggestions for mistyped or misspelled words.</w:t>
      </w:r>
      <w:r w:rsidR="00463C6E">
        <w:t xml:space="preserve"> The app also keeps a running total of the items in his virtual shopping cart which helps him keep up with how much he is spending.</w:t>
      </w:r>
    </w:p>
    <w:p w14:paraId="055E9519" w14:textId="77777777" w:rsidR="00310056" w:rsidRDefault="00310056"/>
    <w:p w14:paraId="02E5D140" w14:textId="662D5026" w:rsidR="005671AF" w:rsidRDefault="00310056">
      <w:r>
        <w:t xml:space="preserve">His friend also showed him several accessibility features in his mobile phone </w:t>
      </w:r>
      <w:r w:rsidR="00BF1E2C">
        <w:t>that</w:t>
      </w:r>
      <w:r w:rsidR="000110F2">
        <w:t xml:space="preserve"> he finds </w:t>
      </w:r>
      <w:r w:rsidR="00C05ECF">
        <w:t>very help</w:t>
      </w:r>
      <w:r w:rsidR="00AE4198">
        <w:t>ful</w:t>
      </w:r>
      <w:r w:rsidR="00C05ECF">
        <w:t xml:space="preserve"> including word prediction </w:t>
      </w:r>
      <w:r w:rsidR="009834F8">
        <w:t>which prov</w:t>
      </w:r>
      <w:r w:rsidR="00AE4198">
        <w:t xml:space="preserve">ides a </w:t>
      </w:r>
      <w:r w:rsidR="00F84D35">
        <w:t>selection</w:t>
      </w:r>
      <w:r w:rsidR="00AE4198">
        <w:t xml:space="preserve"> of possible word choices</w:t>
      </w:r>
      <w:r w:rsidR="009834F8">
        <w:t xml:space="preserve"> based on the first </w:t>
      </w:r>
      <w:r w:rsidR="00D4634B">
        <w:t>characters</w:t>
      </w:r>
      <w:r w:rsidR="009834F8">
        <w:t xml:space="preserve"> he enters and </w:t>
      </w:r>
      <w:r w:rsidR="00D12FE9">
        <w:t xml:space="preserve">the speak selection which allows him to listen to reviews posted by other users </w:t>
      </w:r>
      <w:r w:rsidR="0056599B">
        <w:t>on</w:t>
      </w:r>
      <w:r w:rsidR="00D12FE9">
        <w:t xml:space="preserve"> the </w:t>
      </w:r>
      <w:r w:rsidR="0056599B">
        <w:t xml:space="preserve">grocery </w:t>
      </w:r>
      <w:r w:rsidR="00D12FE9">
        <w:t>app. With the use of these tools, Stephen has begun posting his own reviews of items he has purchased.</w:t>
      </w:r>
    </w:p>
    <w:p w14:paraId="0D712063" w14:textId="77777777" w:rsidR="0068690B" w:rsidRDefault="0068690B"/>
    <w:p w14:paraId="47F43B59" w14:textId="106B4933" w:rsidR="0068690B" w:rsidRDefault="0068690B">
      <w:r>
        <w:t>Stephen now uses the shopping app a couple of times a month for frequently purchased items and buys a few fresh items regularly from the store where he works.</w:t>
      </w:r>
    </w:p>
    <w:p w14:paraId="1CEA896F" w14:textId="77777777" w:rsidR="0056599B" w:rsidRDefault="0056599B"/>
    <w:p w14:paraId="656511FB" w14:textId="68860BB4" w:rsidR="0056599B" w:rsidRDefault="0056599B" w:rsidP="0056599B">
      <w:r>
        <w:t xml:space="preserve">For more information on implementing techniques that remove barriers for </w:t>
      </w:r>
      <w:r>
        <w:t>Stephen</w:t>
      </w:r>
      <w:r>
        <w:t>, see the following resources:</w:t>
      </w:r>
    </w:p>
    <w:p w14:paraId="3150B0FD" w14:textId="77777777" w:rsidR="00B06926" w:rsidRDefault="00B06926">
      <w:bookmarkStart w:id="1" w:name="_GoBack"/>
      <w:bookmarkEnd w:id="1"/>
    </w:p>
    <w:p w14:paraId="76300D7E" w14:textId="77777777" w:rsidR="00B06926" w:rsidRPr="00B06926" w:rsidRDefault="00B06926" w:rsidP="00B06926">
      <w:pPr>
        <w:shd w:val="clear" w:color="auto" w:fill="FFFAF5"/>
        <w:spacing w:before="100" w:beforeAutospacing="1"/>
        <w:rPr>
          <w:rFonts w:ascii="Trebuchet MS" w:hAnsi="Trebuchet MS" w:cs="Times New Roman"/>
          <w:color w:val="000000"/>
          <w:sz w:val="22"/>
          <w:szCs w:val="22"/>
        </w:rPr>
      </w:pPr>
      <w:r w:rsidRPr="00B06926">
        <w:rPr>
          <w:rFonts w:ascii="Trebuchet MS" w:hAnsi="Trebuchet MS" w:cs="Times New Roman"/>
          <w:b/>
          <w:bCs/>
          <w:color w:val="000000"/>
          <w:sz w:val="22"/>
          <w:szCs w:val="22"/>
        </w:rPr>
        <w:t>Diversity of web users:</w:t>
      </w:r>
    </w:p>
    <w:p w14:paraId="2C828A7E" w14:textId="77777777" w:rsidR="00B06926" w:rsidRPr="00B06926" w:rsidRDefault="00B06926" w:rsidP="00B06926">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hyperlink r:id="rId6" w:anchor="cognitive" w:history="1">
        <w:r w:rsidRPr="00B06926">
          <w:rPr>
            <w:rFonts w:ascii="Trebuchet MS" w:eastAsia="Times New Roman" w:hAnsi="Trebuchet MS" w:cs="Times New Roman"/>
            <w:color w:val="660033"/>
            <w:sz w:val="22"/>
            <w:szCs w:val="22"/>
            <w:u w:val="single"/>
          </w:rPr>
          <w:t>Down syndrome (Cognitive disabilities)</w:t>
        </w:r>
      </w:hyperlink>
    </w:p>
    <w:p w14:paraId="2707D705" w14:textId="77777777" w:rsidR="00B06926" w:rsidRPr="00B06926" w:rsidRDefault="00B06926" w:rsidP="00B06926">
      <w:pPr>
        <w:shd w:val="clear" w:color="auto" w:fill="FFFAF5"/>
        <w:spacing w:before="100" w:beforeAutospacing="1"/>
        <w:rPr>
          <w:rFonts w:ascii="Trebuchet MS" w:hAnsi="Trebuchet MS" w:cs="Times New Roman"/>
          <w:color w:val="000000"/>
          <w:sz w:val="22"/>
          <w:szCs w:val="22"/>
        </w:rPr>
      </w:pPr>
      <w:r w:rsidRPr="00B06926">
        <w:rPr>
          <w:rFonts w:ascii="Trebuchet MS" w:hAnsi="Trebuchet MS" w:cs="Times New Roman"/>
          <w:b/>
          <w:bCs/>
          <w:color w:val="000000"/>
          <w:sz w:val="22"/>
          <w:szCs w:val="22"/>
        </w:rPr>
        <w:t>Diversity in web use:</w:t>
      </w:r>
    </w:p>
    <w:p w14:paraId="72D0AD16"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7" w:anchor="presentation" w:history="1">
        <w:r w:rsidRPr="00B06926">
          <w:rPr>
            <w:rFonts w:ascii="Trebuchet MS" w:eastAsia="Times New Roman" w:hAnsi="Trebuchet MS" w:cs="Times New Roman"/>
            <w:color w:val="660033"/>
            <w:sz w:val="22"/>
            <w:szCs w:val="22"/>
            <w:u w:val="single"/>
          </w:rPr>
          <w:t>Easy-to-read text (Presentation)</w:t>
        </w:r>
      </w:hyperlink>
    </w:p>
    <w:p w14:paraId="4A8D0FC4"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8" w:anchor="presentation" w:history="1">
        <w:r w:rsidRPr="00B06926">
          <w:rPr>
            <w:rFonts w:ascii="Trebuchet MS" w:eastAsia="Times New Roman" w:hAnsi="Trebuchet MS" w:cs="Times New Roman"/>
            <w:color w:val="660033"/>
            <w:sz w:val="22"/>
            <w:szCs w:val="22"/>
            <w:u w:val="single"/>
          </w:rPr>
          <w:t>Pop-up and animations blockers (Presentation)</w:t>
        </w:r>
      </w:hyperlink>
    </w:p>
    <w:p w14:paraId="20A2A5E6"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9" w:anchor="presentation" w:history="1">
        <w:r w:rsidRPr="00B06926">
          <w:rPr>
            <w:rFonts w:ascii="Trebuchet MS" w:eastAsia="Times New Roman" w:hAnsi="Trebuchet MS" w:cs="Times New Roman"/>
            <w:color w:val="660033"/>
            <w:sz w:val="22"/>
            <w:szCs w:val="22"/>
            <w:u w:val="single"/>
          </w:rPr>
          <w:t>Progressive disclosure (Presentation)</w:t>
        </w:r>
      </w:hyperlink>
    </w:p>
    <w:p w14:paraId="1AC33E46"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0" w:anchor="presentation" w:history="1">
        <w:r w:rsidRPr="00B06926">
          <w:rPr>
            <w:rFonts w:ascii="Trebuchet MS" w:eastAsia="Times New Roman" w:hAnsi="Trebuchet MS" w:cs="Times New Roman"/>
            <w:color w:val="660033"/>
            <w:sz w:val="22"/>
            <w:szCs w:val="22"/>
            <w:u w:val="single"/>
          </w:rPr>
          <w:t>Reading assistants (Presentation)</w:t>
        </w:r>
      </w:hyperlink>
    </w:p>
    <w:p w14:paraId="4F38D57A"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1" w:anchor="presentation" w:history="1">
        <w:r w:rsidRPr="00B06926">
          <w:rPr>
            <w:rFonts w:ascii="Trebuchet MS" w:eastAsia="Times New Roman" w:hAnsi="Trebuchet MS" w:cs="Times New Roman"/>
            <w:color w:val="660033"/>
            <w:sz w:val="22"/>
            <w:szCs w:val="22"/>
            <w:u w:val="single"/>
          </w:rPr>
          <w:t>Reduced interface (Presentation)</w:t>
        </w:r>
      </w:hyperlink>
    </w:p>
    <w:p w14:paraId="52627F30"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2" w:anchor="input" w:history="1">
        <w:r w:rsidRPr="00B06926">
          <w:rPr>
            <w:rFonts w:ascii="Trebuchet MS" w:eastAsia="Times New Roman" w:hAnsi="Trebuchet MS" w:cs="Times New Roman"/>
            <w:color w:val="660033"/>
            <w:sz w:val="22"/>
            <w:szCs w:val="22"/>
            <w:u w:val="single"/>
          </w:rPr>
          <w:t>Accelerators (Input)</w:t>
        </w:r>
      </w:hyperlink>
    </w:p>
    <w:p w14:paraId="27B6346C"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3" w:anchor="input" w:history="1">
        <w:r w:rsidRPr="00B06926">
          <w:rPr>
            <w:rFonts w:ascii="Trebuchet MS" w:eastAsia="Times New Roman" w:hAnsi="Trebuchet MS" w:cs="Times New Roman"/>
            <w:color w:val="660033"/>
            <w:sz w:val="22"/>
            <w:szCs w:val="22"/>
            <w:u w:val="single"/>
          </w:rPr>
          <w:t>Spelling and grammar tools (Input)</w:t>
        </w:r>
      </w:hyperlink>
    </w:p>
    <w:p w14:paraId="1405E0DD"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4" w:anchor="interaction" w:history="1">
        <w:r w:rsidRPr="00B06926">
          <w:rPr>
            <w:rFonts w:ascii="Trebuchet MS" w:eastAsia="Times New Roman" w:hAnsi="Trebuchet MS" w:cs="Times New Roman"/>
            <w:color w:val="660033"/>
            <w:sz w:val="22"/>
            <w:szCs w:val="22"/>
            <w:u w:val="single"/>
          </w:rPr>
          <w:t>Consistency and predictability (Interaction)</w:t>
        </w:r>
      </w:hyperlink>
    </w:p>
    <w:p w14:paraId="409038A8"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5" w:anchor="interaction" w:history="1">
        <w:r w:rsidRPr="00B06926">
          <w:rPr>
            <w:rFonts w:ascii="Trebuchet MS" w:eastAsia="Times New Roman" w:hAnsi="Trebuchet MS" w:cs="Times New Roman"/>
            <w:color w:val="660033"/>
            <w:sz w:val="22"/>
            <w:szCs w:val="22"/>
            <w:u w:val="single"/>
          </w:rPr>
          <w:t>Descriptive titles, headings, and labels (Interaction)</w:t>
        </w:r>
      </w:hyperlink>
    </w:p>
    <w:p w14:paraId="77DA4B9C"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6" w:anchor="interaction" w:history="1">
        <w:r w:rsidRPr="00B06926">
          <w:rPr>
            <w:rFonts w:ascii="Trebuchet MS" w:eastAsia="Times New Roman" w:hAnsi="Trebuchet MS" w:cs="Times New Roman"/>
            <w:color w:val="660033"/>
            <w:sz w:val="22"/>
            <w:szCs w:val="22"/>
            <w:u w:val="single"/>
          </w:rPr>
          <w:t>Helpful error and success messages (Interaction)</w:t>
        </w:r>
      </w:hyperlink>
    </w:p>
    <w:p w14:paraId="0C93A3EC" w14:textId="77777777" w:rsidR="00B06926" w:rsidRPr="00B06926" w:rsidRDefault="00B06926" w:rsidP="00B0692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7" w:anchor="interaction" w:history="1">
        <w:r w:rsidRPr="00B06926">
          <w:rPr>
            <w:rFonts w:ascii="Trebuchet MS" w:eastAsia="Times New Roman" w:hAnsi="Trebuchet MS" w:cs="Times New Roman"/>
            <w:color w:val="660033"/>
            <w:sz w:val="22"/>
            <w:szCs w:val="22"/>
            <w:u w:val="single"/>
          </w:rPr>
          <w:t>Multiple navigation mechanisms (Interaction)</w:t>
        </w:r>
      </w:hyperlink>
    </w:p>
    <w:p w14:paraId="7FA2A030" w14:textId="77777777" w:rsidR="00B06926" w:rsidRDefault="00B06926"/>
    <w:sectPr w:rsidR="00B06926"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D4EC5"/>
    <w:multiLevelType w:val="multilevel"/>
    <w:tmpl w:val="450E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B5D25"/>
    <w:multiLevelType w:val="multilevel"/>
    <w:tmpl w:val="4104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22"/>
    <w:rsid w:val="000110F2"/>
    <w:rsid w:val="00011D26"/>
    <w:rsid w:val="000E0F16"/>
    <w:rsid w:val="00245673"/>
    <w:rsid w:val="00310056"/>
    <w:rsid w:val="00421D18"/>
    <w:rsid w:val="00463C6E"/>
    <w:rsid w:val="004767FA"/>
    <w:rsid w:val="0056599B"/>
    <w:rsid w:val="005671AF"/>
    <w:rsid w:val="0068690B"/>
    <w:rsid w:val="006E3F7F"/>
    <w:rsid w:val="0074790B"/>
    <w:rsid w:val="009834F8"/>
    <w:rsid w:val="00A11D22"/>
    <w:rsid w:val="00A44CFA"/>
    <w:rsid w:val="00AE4198"/>
    <w:rsid w:val="00B06926"/>
    <w:rsid w:val="00B52BE6"/>
    <w:rsid w:val="00BF1E2C"/>
    <w:rsid w:val="00C05ECF"/>
    <w:rsid w:val="00C43EC6"/>
    <w:rsid w:val="00CB6CB7"/>
    <w:rsid w:val="00D12FE9"/>
    <w:rsid w:val="00D4634B"/>
    <w:rsid w:val="00DA3FCD"/>
    <w:rsid w:val="00F84D3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48306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11D2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11D2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D2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11D22"/>
    <w:rPr>
      <w:rFonts w:ascii="Times New Roman" w:hAnsi="Times New Roman" w:cs="Times New Roman"/>
      <w:b/>
      <w:bCs/>
      <w:sz w:val="27"/>
      <w:szCs w:val="27"/>
    </w:rPr>
  </w:style>
  <w:style w:type="paragraph" w:styleId="NormalWeb">
    <w:name w:val="Normal (Web)"/>
    <w:basedOn w:val="Normal"/>
    <w:uiPriority w:val="99"/>
    <w:semiHidden/>
    <w:unhideWhenUsed/>
    <w:rsid w:val="00A11D22"/>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A11D22"/>
    <w:rPr>
      <w:rFonts w:ascii="Times New Roman" w:hAnsi="Times New Roman" w:cs="Times New Roman"/>
    </w:rPr>
  </w:style>
  <w:style w:type="character" w:customStyle="1" w:styleId="DocumentMapChar">
    <w:name w:val="Document Map Char"/>
    <w:basedOn w:val="DefaultParagraphFont"/>
    <w:link w:val="DocumentMap"/>
    <w:uiPriority w:val="99"/>
    <w:semiHidden/>
    <w:rsid w:val="00A11D22"/>
    <w:rPr>
      <w:rFonts w:ascii="Times New Roman" w:hAnsi="Times New Roman" w:cs="Times New Roman"/>
    </w:rPr>
  </w:style>
  <w:style w:type="paragraph" w:customStyle="1" w:styleId="listintro">
    <w:name w:val="listintro"/>
    <w:basedOn w:val="Normal"/>
    <w:rsid w:val="00B0692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06926"/>
    <w:rPr>
      <w:b/>
      <w:bCs/>
    </w:rPr>
  </w:style>
  <w:style w:type="character" w:styleId="Hyperlink">
    <w:name w:val="Hyperlink"/>
    <w:basedOn w:val="DefaultParagraphFont"/>
    <w:uiPriority w:val="99"/>
    <w:semiHidden/>
    <w:unhideWhenUsed/>
    <w:rsid w:val="00B06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8640">
      <w:bodyDiv w:val="1"/>
      <w:marLeft w:val="0"/>
      <w:marRight w:val="0"/>
      <w:marTop w:val="0"/>
      <w:marBottom w:val="0"/>
      <w:divBdr>
        <w:top w:val="none" w:sz="0" w:space="0" w:color="auto"/>
        <w:left w:val="none" w:sz="0" w:space="0" w:color="auto"/>
        <w:bottom w:val="none" w:sz="0" w:space="0" w:color="auto"/>
        <w:right w:val="none" w:sz="0" w:space="0" w:color="auto"/>
      </w:divBdr>
      <w:divsChild>
        <w:div w:id="261646817">
          <w:marLeft w:val="168"/>
          <w:marRight w:val="0"/>
          <w:marTop w:val="0"/>
          <w:marBottom w:val="0"/>
          <w:divBdr>
            <w:top w:val="none" w:sz="0" w:space="0" w:color="auto"/>
            <w:left w:val="none" w:sz="0" w:space="0" w:color="auto"/>
            <w:bottom w:val="none" w:sz="0" w:space="0" w:color="auto"/>
            <w:right w:val="none" w:sz="0" w:space="0" w:color="auto"/>
          </w:divBdr>
        </w:div>
      </w:divsChild>
    </w:div>
    <w:div w:id="954749546">
      <w:bodyDiv w:val="1"/>
      <w:marLeft w:val="0"/>
      <w:marRight w:val="0"/>
      <w:marTop w:val="0"/>
      <w:marBottom w:val="0"/>
      <w:divBdr>
        <w:top w:val="none" w:sz="0" w:space="0" w:color="auto"/>
        <w:left w:val="none" w:sz="0" w:space="0" w:color="auto"/>
        <w:bottom w:val="none" w:sz="0" w:space="0" w:color="auto"/>
        <w:right w:val="none" w:sz="0" w:space="0" w:color="auto"/>
      </w:divBdr>
      <w:divsChild>
        <w:div w:id="1267730727">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3.org/WAI/intro/people-use-web/browsing" TargetMode="External"/><Relationship Id="rId12" Type="http://schemas.openxmlformats.org/officeDocument/2006/relationships/hyperlink" Target="https://www.w3.org/WAI/intro/people-use-web/browsing" TargetMode="External"/><Relationship Id="rId13" Type="http://schemas.openxmlformats.org/officeDocument/2006/relationships/hyperlink" Target="https://www.w3.org/WAI/intro/people-use-web/browsing" TargetMode="External"/><Relationship Id="rId14" Type="http://schemas.openxmlformats.org/officeDocument/2006/relationships/hyperlink" Target="https://www.w3.org/WAI/intro/people-use-web/browsing" TargetMode="External"/><Relationship Id="rId15" Type="http://schemas.openxmlformats.org/officeDocument/2006/relationships/hyperlink" Target="https://www.w3.org/WAI/intro/people-use-web/browsing" TargetMode="External"/><Relationship Id="rId16" Type="http://schemas.openxmlformats.org/officeDocument/2006/relationships/hyperlink" Target="https://www.w3.org/WAI/intro/people-use-web/browsing" TargetMode="External"/><Relationship Id="rId17" Type="http://schemas.openxmlformats.org/officeDocument/2006/relationships/hyperlink" Target="https://www.w3.org/WAI/intro/people-use-web/browsin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3.org/WAI/intro/people-use-web/diversity" TargetMode="External"/><Relationship Id="rId7" Type="http://schemas.openxmlformats.org/officeDocument/2006/relationships/hyperlink" Target="https://www.w3.org/WAI/intro/people-use-web/browsing" TargetMode="External"/><Relationship Id="rId8" Type="http://schemas.openxmlformats.org/officeDocument/2006/relationships/hyperlink" Target="https://www.w3.org/WAI/intro/people-use-web/browsing" TargetMode="External"/><Relationship Id="rId9" Type="http://schemas.openxmlformats.org/officeDocument/2006/relationships/hyperlink" Target="https://www.w3.org/WAI/intro/people-use-web/browsing" TargetMode="External"/><Relationship Id="rId10" Type="http://schemas.openxmlformats.org/officeDocument/2006/relationships/hyperlink" Target="https://www.w3.org/WAI/intro/people-use-web/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805</Words>
  <Characters>4592</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Mr. Sands, Supermarket assistant with Down syndrome</vt:lpstr>
      <vt:lpstr>        More about Mr. Sands/</vt:lpstr>
    </vt:vector>
  </TitlesOfParts>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16</cp:revision>
  <dcterms:created xsi:type="dcterms:W3CDTF">2017-09-13T20:23:00Z</dcterms:created>
  <dcterms:modified xsi:type="dcterms:W3CDTF">2017-09-14T18:06:00Z</dcterms:modified>
</cp:coreProperties>
</file>